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9E" w:rsidRPr="00A73056" w:rsidRDefault="001B1B9E" w:rsidP="001B1B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Муниципальное бюджетное общеобразовательное учреждение</w:t>
      </w:r>
    </w:p>
    <w:p w:rsidR="001B1B9E" w:rsidRPr="00A73056" w:rsidRDefault="001B1B9E" w:rsidP="001B1B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>Кесовогорская средняя общеобразовательная школа</w:t>
      </w:r>
    </w:p>
    <w:p w:rsidR="001B1B9E" w:rsidRDefault="001B1B9E" w:rsidP="001B1B9E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73056">
        <w:rPr>
          <w:rFonts w:ascii="Times New Roman" w:hAnsi="Times New Roman"/>
          <w:bCs/>
          <w:iCs/>
          <w:sz w:val="28"/>
          <w:szCs w:val="28"/>
        </w:rPr>
        <w:t xml:space="preserve">имени дважды Героя Советского Союза А.В. </w:t>
      </w:r>
      <w:proofErr w:type="spellStart"/>
      <w:r w:rsidRPr="00A73056">
        <w:rPr>
          <w:rFonts w:ascii="Times New Roman" w:hAnsi="Times New Roman"/>
          <w:bCs/>
          <w:iCs/>
          <w:sz w:val="28"/>
          <w:szCs w:val="28"/>
        </w:rPr>
        <w:t>Алелюхина</w:t>
      </w:r>
      <w:proofErr w:type="spellEnd"/>
    </w:p>
    <w:p w:rsidR="001B1B9E" w:rsidRPr="00A73056" w:rsidRDefault="001B1B9E" w:rsidP="001B1B9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1B9E" w:rsidRPr="00A73056" w:rsidRDefault="001B1B9E" w:rsidP="001B1B9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jc w:val="center"/>
        <w:rPr>
          <w:rFonts w:ascii="Times New Roman" w:hAnsi="Times New Roman"/>
          <w:sz w:val="40"/>
          <w:szCs w:val="40"/>
        </w:rPr>
      </w:pPr>
    </w:p>
    <w:p w:rsidR="001B1B9E" w:rsidRDefault="001B1B9E" w:rsidP="001B1B9E">
      <w:pPr>
        <w:jc w:val="center"/>
        <w:rPr>
          <w:rFonts w:ascii="Times New Roman" w:hAnsi="Times New Roman"/>
          <w:sz w:val="40"/>
          <w:szCs w:val="40"/>
        </w:rPr>
      </w:pPr>
    </w:p>
    <w:p w:rsidR="001B1B9E" w:rsidRDefault="001B1B9E" w:rsidP="001B1B9E">
      <w:pPr>
        <w:jc w:val="center"/>
        <w:rPr>
          <w:rFonts w:ascii="Times New Roman" w:hAnsi="Times New Roman"/>
          <w:sz w:val="40"/>
          <w:szCs w:val="40"/>
        </w:rPr>
      </w:pPr>
    </w:p>
    <w:p w:rsidR="001B1B9E" w:rsidRPr="00A73056" w:rsidRDefault="001B1B9E" w:rsidP="001B1B9E">
      <w:pPr>
        <w:jc w:val="center"/>
        <w:rPr>
          <w:rFonts w:ascii="Times New Roman" w:hAnsi="Times New Roman"/>
          <w:sz w:val="40"/>
          <w:szCs w:val="40"/>
        </w:rPr>
      </w:pPr>
    </w:p>
    <w:p w:rsidR="001B1B9E" w:rsidRDefault="001B1B9E" w:rsidP="001B1B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Программа по </w:t>
      </w:r>
      <w:proofErr w:type="spellStart"/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здоровьесбережению</w:t>
      </w:r>
      <w:proofErr w:type="spellEnd"/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</w:p>
    <w:p w:rsidR="001B1B9E" w:rsidRPr="00B71AD6" w:rsidRDefault="001B1B9E" w:rsidP="001B1B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для учащихся 4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класса.</w:t>
      </w:r>
    </w:p>
    <w:p w:rsidR="001B1B9E" w:rsidRDefault="001B1B9E" w:rsidP="001B1B9E">
      <w:pPr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rPr>
          <w:rFonts w:ascii="Times New Roman" w:hAnsi="Times New Roman"/>
          <w:sz w:val="28"/>
          <w:szCs w:val="28"/>
        </w:rPr>
      </w:pPr>
    </w:p>
    <w:p w:rsidR="001B1B9E" w:rsidRPr="00A73056" w:rsidRDefault="001B1B9E" w:rsidP="001B1B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Буторова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</w:t>
      </w:r>
      <w:r w:rsidRPr="00A73056">
        <w:rPr>
          <w:rFonts w:ascii="Times New Roman" w:hAnsi="Times New Roman"/>
          <w:sz w:val="28"/>
          <w:szCs w:val="28"/>
        </w:rPr>
        <w:t xml:space="preserve"> Юрьевна,</w:t>
      </w:r>
    </w:p>
    <w:p w:rsidR="001B1B9E" w:rsidRPr="00A73056" w:rsidRDefault="001B1B9E" w:rsidP="001B1B9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7305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B1B9E" w:rsidRDefault="001B1B9E" w:rsidP="001B1B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Кесова Гора </w:t>
      </w:r>
    </w:p>
    <w:p w:rsidR="001B1B9E" w:rsidRPr="00A73056" w:rsidRDefault="001B1B9E" w:rsidP="001B1B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004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79004F">
        <w:rPr>
          <w:rFonts w:ascii="Times New Roman" w:hAnsi="Times New Roman"/>
          <w:sz w:val="28"/>
          <w:szCs w:val="28"/>
        </w:rPr>
        <w:t>г.</w:t>
      </w:r>
    </w:p>
    <w:p w:rsidR="001B1B9E" w:rsidRDefault="001B1B9E" w:rsidP="00B71A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B71AD6" w:rsidRPr="00B71AD6" w:rsidRDefault="00B71AD6" w:rsidP="00B71A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lastRenderedPageBreak/>
        <w:t xml:space="preserve">Программа по </w:t>
      </w:r>
      <w:proofErr w:type="spellStart"/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здоровьесбережению</w:t>
      </w:r>
      <w:proofErr w:type="spellEnd"/>
      <w:r w:rsidRPr="00B71AD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для учащихся 4  класса.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 программы:</w:t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сохранение и укрепление состояния здоровья детей, формирование у учащихся ответственного позитивного отношения к себе, к своему здоровью и здоровью окружающих людей.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:rsidR="005817F3" w:rsidRPr="001B1B9E" w:rsidRDefault="005817F3" w:rsidP="005817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условия для интеллектуального и творческого развития </w:t>
      </w:r>
      <w:proofErr w:type="gramStart"/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, не оказывающие негативного воздействия на здоровье.</w:t>
      </w:r>
    </w:p>
    <w:p w:rsidR="005817F3" w:rsidRPr="001B1B9E" w:rsidRDefault="005817F3" w:rsidP="005817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 обучающихся смысловое полноценное понимание основ здорового образа жизни.</w:t>
      </w:r>
    </w:p>
    <w:p w:rsidR="005817F3" w:rsidRPr="001B1B9E" w:rsidRDefault="005817F3" w:rsidP="005817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Добиться выполнения элементарных правил </w:t>
      </w:r>
      <w:proofErr w:type="spellStart"/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программу включены следующие блоки:</w:t>
      </w:r>
    </w:p>
    <w:p w:rsidR="005817F3" w:rsidRPr="001B1B9E" w:rsidRDefault="005817F3" w:rsidP="001B1B9E">
      <w:pPr>
        <w:shd w:val="clear" w:color="auto" w:fill="FFFFFF"/>
        <w:spacing w:after="15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организация учебной деятельности;</w:t>
      </w:r>
    </w:p>
    <w:p w:rsidR="005817F3" w:rsidRPr="001B1B9E" w:rsidRDefault="005817F3" w:rsidP="001B1B9E">
      <w:pPr>
        <w:shd w:val="clear" w:color="auto" w:fill="FFFFFF"/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-организация профилактических, оздоровительных и коррекционных мероприятий для учащихся;</w:t>
      </w:r>
    </w:p>
    <w:p w:rsidR="005817F3" w:rsidRPr="001B1B9E" w:rsidRDefault="005817F3" w:rsidP="001B1B9E">
      <w:pPr>
        <w:shd w:val="clear" w:color="auto" w:fill="FFFFFF"/>
        <w:spacing w:after="15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у учащихся системы знаний о здоровьесбережении.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проводится по трем направлениям: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-физическое здоровье учащихся (соблюдение ЗОЖ, данные медицинских осмотров, двигательная активность);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-психическое здоровье учащихся (оценка уровня тревожности, развитие познавательных процессов, самооценка);</w:t>
      </w:r>
    </w:p>
    <w:p w:rsidR="00B71AD6" w:rsidRPr="001B1B9E" w:rsidRDefault="00B71AD6" w:rsidP="00B71AD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1B1B9E">
        <w:rPr>
          <w:b/>
          <w:bCs/>
          <w:color w:val="000000"/>
          <w:sz w:val="28"/>
          <w:szCs w:val="28"/>
          <w:u w:val="single"/>
        </w:rPr>
        <w:t>Средства достижения цели:</w:t>
      </w:r>
    </w:p>
    <w:p w:rsidR="00B71AD6" w:rsidRPr="001B1B9E" w:rsidRDefault="00B71AD6" w:rsidP="001B1B9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B1B9E">
        <w:rPr>
          <w:color w:val="000000"/>
          <w:sz w:val="28"/>
          <w:szCs w:val="28"/>
        </w:rPr>
        <w:t>Интегрированный подход к обучению, фантазирование, аудио сопровождение, просмотр видеофильмов.</w:t>
      </w:r>
    </w:p>
    <w:p w:rsidR="00B71AD6" w:rsidRPr="001B1B9E" w:rsidRDefault="00B71AD6" w:rsidP="001B1B9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B1B9E">
        <w:rPr>
          <w:color w:val="000000"/>
          <w:sz w:val="28"/>
          <w:szCs w:val="28"/>
        </w:rPr>
        <w:t>Основные формы занятий: игра, заочное путешествие, прогулка, выступление с  проектами, комбинированный урок, памятки.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Сроки реализации:</w:t>
      </w: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2022-2023 гг.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Разработчик и исполнитель</w:t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Буторова</w:t>
      </w:r>
      <w:proofErr w:type="spellEnd"/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Н.Ю.</w:t>
      </w:r>
      <w:r w:rsid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- </w:t>
      </w:r>
      <w:r w:rsidRPr="001B1B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начальных классов.</w:t>
      </w:r>
    </w:p>
    <w:p w:rsidR="001B1B9E" w:rsidRDefault="005817F3" w:rsidP="00E32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Функции классного руководителя начальных классов </w:t>
      </w:r>
    </w:p>
    <w:p w:rsidR="005817F3" w:rsidRDefault="005817F3" w:rsidP="00E32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рамках реализации программы</w:t>
      </w:r>
      <w:r w:rsid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</w:t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«Здоровье в наших руках»</w:t>
      </w:r>
    </w:p>
    <w:p w:rsidR="00E3201C" w:rsidRPr="001B1B9E" w:rsidRDefault="00E3201C" w:rsidP="00E32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817F3" w:rsidRPr="001B1B9E" w:rsidRDefault="005817F3" w:rsidP="001B1B9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физического и психического здоровья обучающихся класса (особенности развития детей на различных возрастных этапах, отклонения в здоровье, их влияние на учебную деятельность ученика и его личностное развитие, причины детских недомоганий);</w:t>
      </w:r>
    </w:p>
    <w:p w:rsidR="005817F3" w:rsidRPr="001B1B9E" w:rsidRDefault="005817F3" w:rsidP="001B1B9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изучение различных методик диагностики перегрузки обучающихся в учебной деятельности и их влияние на здоровье;</w:t>
      </w:r>
    </w:p>
    <w:p w:rsidR="005817F3" w:rsidRPr="001B1B9E" w:rsidRDefault="005817F3" w:rsidP="001B1B9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активных форм развития и сохранения физического здоровья детей - соревнования, конкурсы, спортивные праздники, походы, часы здоровья, классные часы, игры на свежем воздухе;</w:t>
      </w:r>
    </w:p>
    <w:p w:rsidR="005817F3" w:rsidRPr="001B1B9E" w:rsidRDefault="005817F3" w:rsidP="001B1B9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тесное сотрудничество с учителем физической культуры</w:t>
      </w:r>
      <w:r w:rsidR="00523F4E"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, школьным психологом</w:t>
      </w: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привлечение </w:t>
      </w:r>
      <w:r w:rsidR="00523F4E"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тематических консультациях для детей и родителей по проблеме сохранения физического здоровья детей.</w:t>
      </w:r>
    </w:p>
    <w:p w:rsidR="005817F3" w:rsidRPr="001B1B9E" w:rsidRDefault="005817F3" w:rsidP="001B1B9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просветительской работы с учащимися по сохранению, развитию и коррекции здоровья через систему воспитательных мероприятий, как внутри школы, так и вне её.</w:t>
      </w:r>
    </w:p>
    <w:p w:rsidR="005817F3" w:rsidRPr="001B1B9E" w:rsidRDefault="005817F3" w:rsidP="001B1B9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тесное сотрудничество с родителями обучающихся, их активное включение в процессы оздоровления детей</w:t>
      </w:r>
      <w:r w:rsid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условий для творческого развития каждого обучающегося.</w:t>
      </w:r>
    </w:p>
    <w:p w:rsidR="005817F3" w:rsidRPr="001B1B9E" w:rsidRDefault="005817F3" w:rsidP="005817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</w:t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817F3" w:rsidRPr="001B1B9E" w:rsidRDefault="005817F3" w:rsidP="005817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обучающихся на основе дружеских отношений;</w:t>
      </w:r>
    </w:p>
    <w:p w:rsidR="005817F3" w:rsidRPr="001B1B9E" w:rsidRDefault="005817F3" w:rsidP="005817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ведения здорового образа жизни;</w:t>
      </w:r>
    </w:p>
    <w:p w:rsidR="005817F3" w:rsidRPr="001B1B9E" w:rsidRDefault="005817F3" w:rsidP="005817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подключить родителей к активной деятельности в классе по здоровьесбережению;</w:t>
      </w:r>
    </w:p>
    <w:p w:rsidR="005817F3" w:rsidRPr="001B1B9E" w:rsidRDefault="005817F3" w:rsidP="005817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найти в родителях единомышленников и помощников.</w:t>
      </w:r>
    </w:p>
    <w:p w:rsidR="005817F3" w:rsidRPr="001B1B9E" w:rsidRDefault="00523F4E" w:rsidP="00B71A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Мероприятия с </w:t>
      </w:r>
      <w:proofErr w:type="gramStart"/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обучающимися</w:t>
      </w:r>
      <w:proofErr w:type="gramEnd"/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класса</w:t>
      </w:r>
      <w:r w:rsidRPr="001B1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здоровья – спортивный праздник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«Рабочее место твоё лицо».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час «Вредные привычки».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«Глаза – главные помощники человека».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«Дорожные истории» (ДТП с участием детей).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«Чтобы уши слышали».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Викторина «100 друзей».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блюд «Русская здоровая кухня»</w:t>
      </w:r>
    </w:p>
    <w:p w:rsidR="00523F4E" w:rsidRPr="001B1B9E" w:rsidRDefault="00523F4E" w:rsidP="00523F4E">
      <w:pPr>
        <w:pStyle w:val="a4"/>
        <w:numPr>
          <w:ilvl w:val="1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«Советы доктора Воды».</w:t>
      </w:r>
    </w:p>
    <w:p w:rsidR="00523F4E" w:rsidRPr="001B1B9E" w:rsidRDefault="00523F4E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560"/>
        </w:tabs>
        <w:spacing w:after="150" w:line="240" w:lineRule="auto"/>
        <w:ind w:left="113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«Надежная защита организма».</w:t>
      </w:r>
    </w:p>
    <w:p w:rsidR="00523F4E" w:rsidRPr="001B1B9E" w:rsidRDefault="00523F4E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«Путешествие в будущее».</w:t>
      </w:r>
    </w:p>
    <w:p w:rsidR="00523F4E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Тест «Можно ли ваш образ жизни назвать здоровым?»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здоровья «Как закаляться».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здоровья « Сон – лучшее лекарство»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на свежем воздухе.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«Осанка – стройная спина».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следует питаться».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 сохранить здоровье»</w:t>
      </w:r>
      <w:r w:rsid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Практикум «Чувства и поступки».</w:t>
      </w:r>
    </w:p>
    <w:p w:rsidR="00B71AD6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эмоции – диспут.</w:t>
      </w:r>
    </w:p>
    <w:p w:rsidR="00523F4E" w:rsidRPr="001B1B9E" w:rsidRDefault="00B71AD6" w:rsidP="001B1B9E">
      <w:pPr>
        <w:pStyle w:val="a4"/>
        <w:numPr>
          <w:ilvl w:val="1"/>
          <w:numId w:val="4"/>
        </w:numPr>
        <w:shd w:val="clear" w:color="auto" w:fill="FFFFFF"/>
        <w:tabs>
          <w:tab w:val="left" w:pos="1701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</w:t>
      </w:r>
      <w:proofErr w:type="spellStart"/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1B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23F4E" w:rsidRPr="001B1B9E" w:rsidRDefault="00523F4E" w:rsidP="00523F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24D6" w:rsidRPr="005817F3" w:rsidRDefault="00C324D6">
      <w:pPr>
        <w:rPr>
          <w:rFonts w:ascii="Times New Roman" w:hAnsi="Times New Roman" w:cs="Times New Roman"/>
          <w:sz w:val="24"/>
          <w:szCs w:val="24"/>
        </w:rPr>
      </w:pPr>
    </w:p>
    <w:sectPr w:rsidR="00C324D6" w:rsidRPr="005817F3" w:rsidSect="001B1B9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4928"/>
    <w:multiLevelType w:val="multilevel"/>
    <w:tmpl w:val="7A12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A3E3A"/>
    <w:multiLevelType w:val="multilevel"/>
    <w:tmpl w:val="059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F5AD1"/>
    <w:multiLevelType w:val="multilevel"/>
    <w:tmpl w:val="B854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422AA"/>
    <w:multiLevelType w:val="multilevel"/>
    <w:tmpl w:val="B854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D73F7"/>
    <w:multiLevelType w:val="multilevel"/>
    <w:tmpl w:val="357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75985"/>
    <w:multiLevelType w:val="multilevel"/>
    <w:tmpl w:val="B854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F47A9D"/>
    <w:multiLevelType w:val="multilevel"/>
    <w:tmpl w:val="53BE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17F3"/>
    <w:rsid w:val="001B1B9E"/>
    <w:rsid w:val="00523F4E"/>
    <w:rsid w:val="005817F3"/>
    <w:rsid w:val="00B71AD6"/>
    <w:rsid w:val="00C324D6"/>
    <w:rsid w:val="00E3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23F4E"/>
    <w:pPr>
      <w:ind w:left="720"/>
      <w:contextualSpacing/>
    </w:pPr>
  </w:style>
  <w:style w:type="paragraph" w:customStyle="1" w:styleId="c7">
    <w:name w:val="c7"/>
    <w:basedOn w:val="a"/>
    <w:rsid w:val="001B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B1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2022-10-19T10:28:00Z</dcterms:created>
  <dcterms:modified xsi:type="dcterms:W3CDTF">2023-04-27T14:06:00Z</dcterms:modified>
</cp:coreProperties>
</file>