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78" w:rsidRPr="00656CFE" w:rsidRDefault="00F50178" w:rsidP="00B174DC">
      <w:pPr>
        <w:spacing w:line="276" w:lineRule="auto"/>
        <w:jc w:val="both"/>
      </w:pPr>
      <w:r w:rsidRPr="00B174DC">
        <w:rPr>
          <w:b/>
          <w:sz w:val="28"/>
          <w:szCs w:val="28"/>
        </w:rPr>
        <w:t>Дети с ограниченными возможностями</w:t>
      </w:r>
      <w:r w:rsidRPr="00656CFE">
        <w:t xml:space="preserve"> - это дети, имеющие различные отклонения пс</w:t>
      </w:r>
      <w:r w:rsidRPr="00656CFE">
        <w:t>и</w:t>
      </w:r>
      <w:r w:rsidRPr="00656CFE">
        <w:t>хического или физического плана, которые об</w:t>
      </w:r>
      <w:r w:rsidRPr="00656CFE">
        <w:t>у</w:t>
      </w:r>
      <w:r w:rsidRPr="00656CFE">
        <w:t>словливают нарушения общего развития, не по</w:t>
      </w:r>
      <w:r w:rsidRPr="00656CFE">
        <w:t>з</w:t>
      </w:r>
      <w:r w:rsidRPr="00656CFE">
        <w:t>воляющие детям вести полноценную жизнь.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1) дети с нарушениями слуха (глухие, слабосл</w:t>
      </w:r>
      <w:r w:rsidRPr="00656CFE">
        <w:rPr>
          <w:color w:val="181818"/>
        </w:rPr>
        <w:t>ы</w:t>
      </w:r>
      <w:r w:rsidRPr="00656CFE">
        <w:rPr>
          <w:color w:val="181818"/>
        </w:rPr>
        <w:t>шащие);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2) дети с нарушениями зрения (слепые, слабов</w:t>
      </w:r>
      <w:r w:rsidRPr="00656CFE">
        <w:rPr>
          <w:color w:val="181818"/>
        </w:rPr>
        <w:t>и</w:t>
      </w:r>
      <w:r w:rsidRPr="00656CFE">
        <w:rPr>
          <w:color w:val="181818"/>
        </w:rPr>
        <w:t>дящие);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3) дети с нарушениями речи;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4) дети с нарушениями интеллекта (умственно отсталые дети)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5) дети с задержкой психического развития (ЗПР);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6) дети с нарушениями опорно-двигательного аппарата (ДЦП);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7) дети с нарушениями эмоционально-волевой сферы;</w:t>
      </w:r>
    </w:p>
    <w:p w:rsidR="00F50178" w:rsidRPr="00656CFE" w:rsidRDefault="00F50178" w:rsidP="00F50178">
      <w:pPr>
        <w:pStyle w:val="a5"/>
        <w:shd w:val="clear" w:color="auto" w:fill="FFFFFF"/>
        <w:spacing w:before="0" w:beforeAutospacing="0" w:after="0" w:afterAutospacing="0" w:line="276" w:lineRule="auto"/>
        <w:rPr>
          <w:color w:val="181818"/>
        </w:rPr>
      </w:pPr>
      <w:r w:rsidRPr="00656CFE">
        <w:rPr>
          <w:color w:val="181818"/>
        </w:rPr>
        <w:t>8) дети с множественными нарушениями (соч</w:t>
      </w:r>
      <w:r w:rsidRPr="00656CFE">
        <w:rPr>
          <w:color w:val="181818"/>
        </w:rPr>
        <w:t>е</w:t>
      </w:r>
      <w:r w:rsidRPr="00656CFE">
        <w:rPr>
          <w:color w:val="181818"/>
        </w:rPr>
        <w:t>тание 2-х или 3-х нарушений).</w:t>
      </w:r>
    </w:p>
    <w:p w:rsidR="00F50178" w:rsidRPr="00656CFE" w:rsidRDefault="00656CFE" w:rsidP="00F50178">
      <w:pPr>
        <w:spacing w:line="276" w:lineRule="auto"/>
        <w:ind w:firstLine="708"/>
        <w:jc w:val="both"/>
      </w:pPr>
      <w:r w:rsidRPr="00656CFE">
        <w:rPr>
          <w:b/>
        </w:rPr>
        <w:t>П</w:t>
      </w:r>
      <w:r w:rsidR="00F50178" w:rsidRPr="00656CFE">
        <w:rPr>
          <w:b/>
        </w:rPr>
        <w:t>ричины</w:t>
      </w:r>
      <w:r w:rsidR="00F50178" w:rsidRPr="00656CFE">
        <w:t xml:space="preserve"> появления детей с ограниче</w:t>
      </w:r>
      <w:r w:rsidR="00F50178" w:rsidRPr="00656CFE">
        <w:t>н</w:t>
      </w:r>
      <w:r w:rsidR="00F50178" w:rsidRPr="00656CFE">
        <w:t xml:space="preserve">ными возможностями здоровья </w:t>
      </w:r>
    </w:p>
    <w:p w:rsidR="00F50178" w:rsidRPr="00656CFE" w:rsidRDefault="00F50178" w:rsidP="00F50178">
      <w:pPr>
        <w:spacing w:line="276" w:lineRule="auto"/>
        <w:ind w:firstLine="708"/>
        <w:jc w:val="both"/>
      </w:pPr>
      <w:r w:rsidRPr="00656CFE">
        <w:t xml:space="preserve">1. Эндогенные (или внутренние) причины делятся на три группы: </w:t>
      </w:r>
    </w:p>
    <w:p w:rsidR="00F50178" w:rsidRPr="00656CFE" w:rsidRDefault="00F50178" w:rsidP="00F50178">
      <w:pPr>
        <w:spacing w:line="276" w:lineRule="auto"/>
        <w:ind w:firstLine="708"/>
        <w:jc w:val="both"/>
      </w:pPr>
      <w:r w:rsidRPr="00656CFE">
        <w:t xml:space="preserve">- </w:t>
      </w:r>
      <w:proofErr w:type="spellStart"/>
      <w:r w:rsidRPr="00656CFE">
        <w:t>пренатальные</w:t>
      </w:r>
      <w:proofErr w:type="spellEnd"/>
      <w:r w:rsidRPr="00656CFE">
        <w:t xml:space="preserve"> (до рождения ребенка): это может быть болезнь матери, нервные срывы, травмы, наследственность; </w:t>
      </w:r>
    </w:p>
    <w:p w:rsidR="00F50178" w:rsidRPr="00656CFE" w:rsidRDefault="00F50178" w:rsidP="00F50178">
      <w:pPr>
        <w:spacing w:line="276" w:lineRule="auto"/>
        <w:ind w:firstLine="708"/>
        <w:jc w:val="both"/>
      </w:pPr>
      <w:r w:rsidRPr="00656CFE">
        <w:t xml:space="preserve">- натальные (момент родов): это могут быть тяжелые роды, слишком быстрые роды, вмешательство медиков; </w:t>
      </w:r>
    </w:p>
    <w:p w:rsidR="00F50178" w:rsidRPr="00656CFE" w:rsidRDefault="00F50178" w:rsidP="00B174DC">
      <w:pPr>
        <w:spacing w:line="276" w:lineRule="auto"/>
        <w:ind w:firstLine="567"/>
        <w:jc w:val="both"/>
      </w:pPr>
      <w:r w:rsidRPr="00656CFE">
        <w:t>- постнатальные (после рождения): напр</w:t>
      </w:r>
      <w:r w:rsidRPr="00656CFE">
        <w:t>и</w:t>
      </w:r>
      <w:r w:rsidRPr="00656CFE">
        <w:t xml:space="preserve">мер, ребенок стукнулся, упал. </w:t>
      </w:r>
    </w:p>
    <w:p w:rsidR="00F50178" w:rsidRPr="00656CFE" w:rsidRDefault="00F50178" w:rsidP="00F50178">
      <w:pPr>
        <w:spacing w:line="276" w:lineRule="auto"/>
        <w:ind w:firstLine="708"/>
        <w:jc w:val="both"/>
      </w:pPr>
      <w:r w:rsidRPr="00656CFE">
        <w:t xml:space="preserve">2. Экзогенные (или внешние) причины: причины социально биологического характера – </w:t>
      </w:r>
      <w:r w:rsidRPr="00656CFE">
        <w:lastRenderedPageBreak/>
        <w:t xml:space="preserve">это экология, </w:t>
      </w:r>
      <w:proofErr w:type="spellStart"/>
      <w:r w:rsidRPr="00656CFE">
        <w:t>табакокурение</w:t>
      </w:r>
      <w:proofErr w:type="spellEnd"/>
      <w:r w:rsidRPr="00656CFE">
        <w:t>, наркомания, алк</w:t>
      </w:r>
      <w:r w:rsidRPr="00656CFE">
        <w:t>о</w:t>
      </w:r>
      <w:r w:rsidRPr="00656CFE">
        <w:t xml:space="preserve">голизм, </w:t>
      </w:r>
      <w:proofErr w:type="spellStart"/>
      <w:r w:rsidRPr="00656CFE">
        <w:t>спид</w:t>
      </w:r>
      <w:proofErr w:type="spellEnd"/>
      <w:r w:rsidRPr="00656CFE">
        <w:t>.</w:t>
      </w:r>
    </w:p>
    <w:p w:rsidR="00656CFE" w:rsidRDefault="00F50178" w:rsidP="00656CFE">
      <w:pPr>
        <w:spacing w:line="276" w:lineRule="auto"/>
        <w:ind w:firstLine="708"/>
        <w:jc w:val="center"/>
        <w:rPr>
          <w:b/>
        </w:rPr>
      </w:pPr>
      <w:r w:rsidRPr="00656CFE">
        <w:rPr>
          <w:b/>
        </w:rPr>
        <w:t>Психологические особенности</w:t>
      </w:r>
    </w:p>
    <w:p w:rsidR="00F50178" w:rsidRPr="00656CFE" w:rsidRDefault="00F50178" w:rsidP="00656CFE">
      <w:pPr>
        <w:spacing w:line="276" w:lineRule="auto"/>
        <w:ind w:firstLine="708"/>
        <w:jc w:val="center"/>
        <w:rPr>
          <w:b/>
        </w:rPr>
      </w:pPr>
      <w:r w:rsidRPr="00656CFE">
        <w:rPr>
          <w:b/>
        </w:rPr>
        <w:t>детей с ОВЗ.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У детей наблюдается низкий уровень развития восприятия. Это проявляется в необходимости более длительного времени для приема и п</w:t>
      </w:r>
      <w:r w:rsidRPr="00656CFE">
        <w:rPr>
          <w:rFonts w:ascii="Times New Roman" w:hAnsi="Times New Roman" w:cs="Times New Roman"/>
          <w:sz w:val="24"/>
          <w:szCs w:val="24"/>
        </w:rPr>
        <w:t>е</w:t>
      </w:r>
      <w:r w:rsidRPr="00656CFE">
        <w:rPr>
          <w:rFonts w:ascii="Times New Roman" w:hAnsi="Times New Roman" w:cs="Times New Roman"/>
          <w:sz w:val="24"/>
          <w:szCs w:val="24"/>
        </w:rPr>
        <w:t>реработки сенсорной информации, недост</w:t>
      </w:r>
      <w:r w:rsidRPr="00656CFE">
        <w:rPr>
          <w:rFonts w:ascii="Times New Roman" w:hAnsi="Times New Roman" w:cs="Times New Roman"/>
          <w:sz w:val="24"/>
          <w:szCs w:val="24"/>
        </w:rPr>
        <w:t>а</w:t>
      </w:r>
      <w:r w:rsidRPr="00656CFE">
        <w:rPr>
          <w:rFonts w:ascii="Times New Roman" w:hAnsi="Times New Roman" w:cs="Times New Roman"/>
          <w:sz w:val="24"/>
          <w:szCs w:val="24"/>
        </w:rPr>
        <w:t>точно знаний этих детей об окружающем м</w:t>
      </w:r>
      <w:r w:rsidRPr="00656CFE">
        <w:rPr>
          <w:rFonts w:ascii="Times New Roman" w:hAnsi="Times New Roman" w:cs="Times New Roman"/>
          <w:sz w:val="24"/>
          <w:szCs w:val="24"/>
        </w:rPr>
        <w:t>и</w:t>
      </w:r>
      <w:r w:rsidRPr="00656CFE">
        <w:rPr>
          <w:rFonts w:ascii="Times New Roman" w:hAnsi="Times New Roman" w:cs="Times New Roman"/>
          <w:sz w:val="24"/>
          <w:szCs w:val="24"/>
        </w:rPr>
        <w:t xml:space="preserve">ре.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Недостаточно сформированы пространстве</w:t>
      </w:r>
      <w:r w:rsidRPr="00656CFE">
        <w:rPr>
          <w:rFonts w:ascii="Times New Roman" w:hAnsi="Times New Roman" w:cs="Times New Roman"/>
          <w:sz w:val="24"/>
          <w:szCs w:val="24"/>
        </w:rPr>
        <w:t>н</w:t>
      </w:r>
      <w:r w:rsidRPr="00656CFE">
        <w:rPr>
          <w:rFonts w:ascii="Times New Roman" w:hAnsi="Times New Roman" w:cs="Times New Roman"/>
          <w:sz w:val="24"/>
          <w:szCs w:val="24"/>
        </w:rPr>
        <w:t xml:space="preserve">ные представления, дети с ОВЗ часто не могут осуществлять полноценный анализ формы, установить симметричность, тождественность частей конструируемых фигур, расположить конструкцию на плоскости, соединить ее в единое целое.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Внимание неустойчивое, рассеянное, дети с трудом переключаются с одной деятельности на другую. Недостатки организации внимания обуславливаются слабым развитием интелле</w:t>
      </w:r>
      <w:r w:rsidRPr="00656CFE">
        <w:rPr>
          <w:rFonts w:ascii="Times New Roman" w:hAnsi="Times New Roman" w:cs="Times New Roman"/>
          <w:sz w:val="24"/>
          <w:szCs w:val="24"/>
        </w:rPr>
        <w:t>к</w:t>
      </w:r>
      <w:r w:rsidRPr="00656CFE">
        <w:rPr>
          <w:rFonts w:ascii="Times New Roman" w:hAnsi="Times New Roman" w:cs="Times New Roman"/>
          <w:sz w:val="24"/>
          <w:szCs w:val="24"/>
        </w:rPr>
        <w:t>туальной активности детей, несовершенством навыков и умений самоконтроля, недостато</w:t>
      </w:r>
      <w:r w:rsidRPr="00656CFE">
        <w:rPr>
          <w:rFonts w:ascii="Times New Roman" w:hAnsi="Times New Roman" w:cs="Times New Roman"/>
          <w:sz w:val="24"/>
          <w:szCs w:val="24"/>
        </w:rPr>
        <w:t>ч</w:t>
      </w:r>
      <w:r w:rsidRPr="00656CFE">
        <w:rPr>
          <w:rFonts w:ascii="Times New Roman" w:hAnsi="Times New Roman" w:cs="Times New Roman"/>
          <w:sz w:val="24"/>
          <w:szCs w:val="24"/>
        </w:rPr>
        <w:t>ным развитием чувства ответственности и и</w:t>
      </w:r>
      <w:r w:rsidRPr="00656CFE">
        <w:rPr>
          <w:rFonts w:ascii="Times New Roman" w:hAnsi="Times New Roman" w:cs="Times New Roman"/>
          <w:sz w:val="24"/>
          <w:szCs w:val="24"/>
        </w:rPr>
        <w:t>н</w:t>
      </w:r>
      <w:r w:rsidRPr="00656CFE">
        <w:rPr>
          <w:rFonts w:ascii="Times New Roman" w:hAnsi="Times New Roman" w:cs="Times New Roman"/>
          <w:sz w:val="24"/>
          <w:szCs w:val="24"/>
        </w:rPr>
        <w:t xml:space="preserve">тереса к учению.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Память ограничена в объеме, преобладает кратковременная над долговременной, мех</w:t>
      </w:r>
      <w:r w:rsidRPr="00656CFE">
        <w:rPr>
          <w:rFonts w:ascii="Times New Roman" w:hAnsi="Times New Roman" w:cs="Times New Roman"/>
          <w:sz w:val="24"/>
          <w:szCs w:val="24"/>
        </w:rPr>
        <w:t>а</w:t>
      </w:r>
      <w:r w:rsidRPr="00656CFE">
        <w:rPr>
          <w:rFonts w:ascii="Times New Roman" w:hAnsi="Times New Roman" w:cs="Times New Roman"/>
          <w:sz w:val="24"/>
          <w:szCs w:val="24"/>
        </w:rPr>
        <w:t>ническая над логической, наглядная над сл</w:t>
      </w:r>
      <w:r w:rsidRPr="00656CFE">
        <w:rPr>
          <w:rFonts w:ascii="Times New Roman" w:hAnsi="Times New Roman" w:cs="Times New Roman"/>
          <w:sz w:val="24"/>
          <w:szCs w:val="24"/>
        </w:rPr>
        <w:t>о</w:t>
      </w:r>
      <w:r w:rsidRPr="00656CFE">
        <w:rPr>
          <w:rFonts w:ascii="Times New Roman" w:hAnsi="Times New Roman" w:cs="Times New Roman"/>
          <w:sz w:val="24"/>
          <w:szCs w:val="24"/>
        </w:rPr>
        <w:t xml:space="preserve">весной.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Снижена познавательная активность, отмеч</w:t>
      </w:r>
      <w:r w:rsidRPr="00656CFE">
        <w:rPr>
          <w:rFonts w:ascii="Times New Roman" w:hAnsi="Times New Roman" w:cs="Times New Roman"/>
          <w:sz w:val="24"/>
          <w:szCs w:val="24"/>
        </w:rPr>
        <w:t>а</w:t>
      </w:r>
      <w:r w:rsidRPr="00656CFE">
        <w:rPr>
          <w:rFonts w:ascii="Times New Roman" w:hAnsi="Times New Roman" w:cs="Times New Roman"/>
          <w:sz w:val="24"/>
          <w:szCs w:val="24"/>
        </w:rPr>
        <w:t>ется замедленный темп переработки инфо</w:t>
      </w:r>
      <w:r w:rsidRPr="00656CFE">
        <w:rPr>
          <w:rFonts w:ascii="Times New Roman" w:hAnsi="Times New Roman" w:cs="Times New Roman"/>
          <w:sz w:val="24"/>
          <w:szCs w:val="24"/>
        </w:rPr>
        <w:t>р</w:t>
      </w:r>
      <w:r w:rsidRPr="00656CFE">
        <w:rPr>
          <w:rFonts w:ascii="Times New Roman" w:hAnsi="Times New Roman" w:cs="Times New Roman"/>
          <w:sz w:val="24"/>
          <w:szCs w:val="24"/>
        </w:rPr>
        <w:t xml:space="preserve">мации.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Мышление – наглядно-действенное мышл</w:t>
      </w:r>
      <w:r w:rsidRPr="00656CFE">
        <w:rPr>
          <w:rFonts w:ascii="Times New Roman" w:hAnsi="Times New Roman" w:cs="Times New Roman"/>
          <w:sz w:val="24"/>
          <w:szCs w:val="24"/>
        </w:rPr>
        <w:t>е</w:t>
      </w:r>
      <w:r w:rsidRPr="00656CFE">
        <w:rPr>
          <w:rFonts w:ascii="Times New Roman" w:hAnsi="Times New Roman" w:cs="Times New Roman"/>
          <w:sz w:val="24"/>
          <w:szCs w:val="24"/>
        </w:rPr>
        <w:t xml:space="preserve">ние развито в большей степени, чем наглядно-образное и особенно словесно-логическое.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lastRenderedPageBreak/>
        <w:t xml:space="preserve">Снижена потребность в общении как со сверстниками, так и со взрослыми.  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 Игровая деятельность не сформирована. С</w:t>
      </w:r>
      <w:r w:rsidRPr="00656CFE">
        <w:rPr>
          <w:rFonts w:ascii="Times New Roman" w:hAnsi="Times New Roman" w:cs="Times New Roman"/>
          <w:sz w:val="24"/>
          <w:szCs w:val="24"/>
        </w:rPr>
        <w:t>ю</w:t>
      </w:r>
      <w:r w:rsidRPr="00656CFE">
        <w:rPr>
          <w:rFonts w:ascii="Times New Roman" w:hAnsi="Times New Roman" w:cs="Times New Roman"/>
          <w:sz w:val="24"/>
          <w:szCs w:val="24"/>
        </w:rPr>
        <w:t xml:space="preserve">жеты игры обычны, способы общения и сами игровые роли бедны.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Речь – имеются нарушения речевых функций, либо все компоненты языковой системы не сформированы. </w:t>
      </w:r>
    </w:p>
    <w:p w:rsidR="00F50178" w:rsidRPr="00656CFE" w:rsidRDefault="00F50178" w:rsidP="00656CFE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Наблюдается низкая работоспособность в результате повышенной истощаемости, всле</w:t>
      </w:r>
      <w:r w:rsidRPr="00656CFE">
        <w:rPr>
          <w:rFonts w:ascii="Times New Roman" w:hAnsi="Times New Roman" w:cs="Times New Roman"/>
          <w:sz w:val="24"/>
          <w:szCs w:val="24"/>
        </w:rPr>
        <w:t>д</w:t>
      </w:r>
      <w:r w:rsidRPr="00656CFE">
        <w:rPr>
          <w:rFonts w:ascii="Times New Roman" w:hAnsi="Times New Roman" w:cs="Times New Roman"/>
          <w:sz w:val="24"/>
          <w:szCs w:val="24"/>
        </w:rPr>
        <w:t>ствие возникновения у детей явлений псих</w:t>
      </w:r>
      <w:r w:rsidRPr="00656CFE">
        <w:rPr>
          <w:rFonts w:ascii="Times New Roman" w:hAnsi="Times New Roman" w:cs="Times New Roman"/>
          <w:sz w:val="24"/>
          <w:szCs w:val="24"/>
        </w:rPr>
        <w:t>о</w:t>
      </w:r>
      <w:r w:rsidRPr="00656CFE">
        <w:rPr>
          <w:rFonts w:ascii="Times New Roman" w:hAnsi="Times New Roman" w:cs="Times New Roman"/>
          <w:sz w:val="24"/>
          <w:szCs w:val="24"/>
        </w:rPr>
        <w:t xml:space="preserve">моторной расторможенности. </w:t>
      </w:r>
    </w:p>
    <w:p w:rsidR="00F50178" w:rsidRPr="00656CFE" w:rsidRDefault="00F50178" w:rsidP="00F50178">
      <w:pPr>
        <w:pStyle w:val="aa"/>
        <w:numPr>
          <w:ilvl w:val="0"/>
          <w:numId w:val="6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Наблюдается </w:t>
      </w:r>
      <w:proofErr w:type="spellStart"/>
      <w:r w:rsidRPr="00656CFE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656CFE">
        <w:rPr>
          <w:rFonts w:ascii="Times New Roman" w:hAnsi="Times New Roman" w:cs="Times New Roman"/>
          <w:sz w:val="24"/>
          <w:szCs w:val="24"/>
        </w:rPr>
        <w:t xml:space="preserve"> прои</w:t>
      </w:r>
      <w:r w:rsidRPr="00656CFE">
        <w:rPr>
          <w:rFonts w:ascii="Times New Roman" w:hAnsi="Times New Roman" w:cs="Times New Roman"/>
          <w:sz w:val="24"/>
          <w:szCs w:val="24"/>
        </w:rPr>
        <w:t>з</w:t>
      </w:r>
      <w:r w:rsidRPr="00656CFE">
        <w:rPr>
          <w:rFonts w:ascii="Times New Roman" w:hAnsi="Times New Roman" w:cs="Times New Roman"/>
          <w:sz w:val="24"/>
          <w:szCs w:val="24"/>
        </w:rPr>
        <w:t>вольного поведения по типу психической н</w:t>
      </w:r>
      <w:r w:rsidRPr="00656CFE">
        <w:rPr>
          <w:rFonts w:ascii="Times New Roman" w:hAnsi="Times New Roman" w:cs="Times New Roman"/>
          <w:sz w:val="24"/>
          <w:szCs w:val="24"/>
        </w:rPr>
        <w:t>е</w:t>
      </w:r>
      <w:r w:rsidRPr="00656CFE">
        <w:rPr>
          <w:rFonts w:ascii="Times New Roman" w:hAnsi="Times New Roman" w:cs="Times New Roman"/>
          <w:sz w:val="24"/>
          <w:szCs w:val="24"/>
        </w:rPr>
        <w:t xml:space="preserve">устойчивости, расторможенность влечений, учебной мотивации. Вследствие этого у детей проявляется недостаточная </w:t>
      </w:r>
      <w:proofErr w:type="spellStart"/>
      <w:r w:rsidRPr="00656CF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6CFE">
        <w:rPr>
          <w:rFonts w:ascii="Times New Roman" w:hAnsi="Times New Roman" w:cs="Times New Roman"/>
          <w:sz w:val="24"/>
          <w:szCs w:val="24"/>
        </w:rPr>
        <w:t xml:space="preserve"> психологических предпосылок к овладению полноценными навыками учебной деятельн</w:t>
      </w:r>
      <w:r w:rsidRPr="00656CFE">
        <w:rPr>
          <w:rFonts w:ascii="Times New Roman" w:hAnsi="Times New Roman" w:cs="Times New Roman"/>
          <w:sz w:val="24"/>
          <w:szCs w:val="24"/>
        </w:rPr>
        <w:t>о</w:t>
      </w:r>
      <w:r w:rsidRPr="00656CFE">
        <w:rPr>
          <w:rFonts w:ascii="Times New Roman" w:hAnsi="Times New Roman" w:cs="Times New Roman"/>
          <w:sz w:val="24"/>
          <w:szCs w:val="24"/>
        </w:rPr>
        <w:t>сти. Возникают трудности формирования учебных умений (планирование предстоящей работы, определения путей и средств дост</w:t>
      </w:r>
      <w:r w:rsidRPr="00656CFE">
        <w:rPr>
          <w:rFonts w:ascii="Times New Roman" w:hAnsi="Times New Roman" w:cs="Times New Roman"/>
          <w:sz w:val="24"/>
          <w:szCs w:val="24"/>
        </w:rPr>
        <w:t>и</w:t>
      </w:r>
      <w:r w:rsidRPr="00656CFE">
        <w:rPr>
          <w:rFonts w:ascii="Times New Roman" w:hAnsi="Times New Roman" w:cs="Times New Roman"/>
          <w:sz w:val="24"/>
          <w:szCs w:val="24"/>
        </w:rPr>
        <w:t>жения учебной цели; контролирование де</w:t>
      </w:r>
      <w:r w:rsidRPr="00656CFE">
        <w:rPr>
          <w:rFonts w:ascii="Times New Roman" w:hAnsi="Times New Roman" w:cs="Times New Roman"/>
          <w:sz w:val="24"/>
          <w:szCs w:val="24"/>
        </w:rPr>
        <w:t>я</w:t>
      </w:r>
      <w:r w:rsidRPr="00656CFE">
        <w:rPr>
          <w:rFonts w:ascii="Times New Roman" w:hAnsi="Times New Roman" w:cs="Times New Roman"/>
          <w:sz w:val="24"/>
          <w:szCs w:val="24"/>
        </w:rPr>
        <w:t>тельности, умение работать в определенном темпе)</w:t>
      </w:r>
    </w:p>
    <w:p w:rsidR="00656CFE" w:rsidRPr="00656CFE" w:rsidRDefault="00F50178" w:rsidP="00656CFE">
      <w:pPr>
        <w:spacing w:line="276" w:lineRule="auto"/>
        <w:jc w:val="center"/>
        <w:rPr>
          <w:b/>
        </w:rPr>
      </w:pPr>
      <w:r w:rsidRPr="00656CFE">
        <w:rPr>
          <w:b/>
        </w:rPr>
        <w:t>Типичные затруднения</w:t>
      </w:r>
    </w:p>
    <w:p w:rsidR="00F50178" w:rsidRPr="00656CFE" w:rsidRDefault="00F50178" w:rsidP="00656CFE">
      <w:pPr>
        <w:spacing w:line="276" w:lineRule="auto"/>
        <w:jc w:val="center"/>
      </w:pPr>
      <w:r w:rsidRPr="00656CFE">
        <w:rPr>
          <w:b/>
        </w:rPr>
        <w:t>(общие проблемы) у детей с ОВЗ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Отсутствует мотивация к познавательной де</w:t>
      </w:r>
      <w:r w:rsidRPr="00656CFE">
        <w:rPr>
          <w:rFonts w:ascii="Times New Roman" w:hAnsi="Times New Roman" w:cs="Times New Roman"/>
          <w:sz w:val="24"/>
          <w:szCs w:val="24"/>
        </w:rPr>
        <w:t>я</w:t>
      </w:r>
      <w:r w:rsidRPr="00656CFE">
        <w:rPr>
          <w:rFonts w:ascii="Times New Roman" w:hAnsi="Times New Roman" w:cs="Times New Roman"/>
          <w:sz w:val="24"/>
          <w:szCs w:val="24"/>
        </w:rPr>
        <w:t xml:space="preserve">тельности, ограниченны представления об окружающем мире;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Темп выполнения заданий очень низкий;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Нуждается в постоянной помощи взрослого; </w:t>
      </w:r>
    </w:p>
    <w:p w:rsidR="00FE2F04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Низкий уровень свойств внимания (устойч</w:t>
      </w:r>
      <w:r w:rsidRPr="00656CFE">
        <w:rPr>
          <w:rFonts w:ascii="Times New Roman" w:hAnsi="Times New Roman" w:cs="Times New Roman"/>
          <w:sz w:val="24"/>
          <w:szCs w:val="24"/>
        </w:rPr>
        <w:t>и</w:t>
      </w:r>
      <w:r w:rsidRPr="00656CFE">
        <w:rPr>
          <w:rFonts w:ascii="Times New Roman" w:hAnsi="Times New Roman" w:cs="Times New Roman"/>
          <w:sz w:val="24"/>
          <w:szCs w:val="24"/>
        </w:rPr>
        <w:t xml:space="preserve">вость, концентрация, переключение);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 Низкий уровень развития речи, мышления;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lastRenderedPageBreak/>
        <w:t xml:space="preserve">Трудности в понимании инструкций;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Инфантилизм;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Нарушение координации движений; </w:t>
      </w:r>
    </w:p>
    <w:p w:rsidR="00F50178" w:rsidRPr="00656CFE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Низкая самооценка; </w:t>
      </w:r>
    </w:p>
    <w:p w:rsidR="00F50178" w:rsidRDefault="00F50178" w:rsidP="00656CFE">
      <w:pPr>
        <w:pStyle w:val="aa"/>
        <w:numPr>
          <w:ilvl w:val="0"/>
          <w:numId w:val="7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Повышенная тревожность, Многие дети с ОВЗ отмечаются повышенной впечатлительн</w:t>
      </w:r>
      <w:r w:rsidRPr="00656CFE">
        <w:rPr>
          <w:rFonts w:ascii="Times New Roman" w:hAnsi="Times New Roman" w:cs="Times New Roman"/>
          <w:sz w:val="24"/>
          <w:szCs w:val="24"/>
        </w:rPr>
        <w:t>о</w:t>
      </w:r>
      <w:r w:rsidRPr="00656CFE">
        <w:rPr>
          <w:rFonts w:ascii="Times New Roman" w:hAnsi="Times New Roman" w:cs="Times New Roman"/>
          <w:sz w:val="24"/>
          <w:szCs w:val="24"/>
        </w:rPr>
        <w:t xml:space="preserve">стью (тревожностью): болезненно реагируют на тон голоса, отмечается малейшее изменение в настроении; </w:t>
      </w:r>
    </w:p>
    <w:p w:rsidR="00F50178" w:rsidRPr="00656CFE" w:rsidRDefault="00F50178" w:rsidP="00B174DC">
      <w:pPr>
        <w:pStyle w:val="aa"/>
        <w:numPr>
          <w:ilvl w:val="0"/>
          <w:numId w:val="7"/>
        </w:numPr>
        <w:spacing w:after="0" w:line="276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 w:rsidRPr="00656CFE">
        <w:rPr>
          <w:rFonts w:ascii="Times New Roman" w:hAnsi="Times New Roman" w:cs="Times New Roman"/>
          <w:sz w:val="24"/>
          <w:szCs w:val="24"/>
        </w:rPr>
        <w:t>психомышечного</w:t>
      </w:r>
      <w:proofErr w:type="spellEnd"/>
      <w:r w:rsidRPr="00656CFE">
        <w:rPr>
          <w:rFonts w:ascii="Times New Roman" w:hAnsi="Times New Roman" w:cs="Times New Roman"/>
          <w:sz w:val="24"/>
          <w:szCs w:val="24"/>
        </w:rPr>
        <w:t xml:space="preserve"> напряж</w:t>
      </w:r>
      <w:r w:rsidRPr="00656CFE">
        <w:rPr>
          <w:rFonts w:ascii="Times New Roman" w:hAnsi="Times New Roman" w:cs="Times New Roman"/>
          <w:sz w:val="24"/>
          <w:szCs w:val="24"/>
        </w:rPr>
        <w:t>е</w:t>
      </w:r>
      <w:r w:rsidRPr="00656CFE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F50178" w:rsidRPr="00656CFE" w:rsidRDefault="00F50178" w:rsidP="00B174DC">
      <w:pPr>
        <w:pStyle w:val="aa"/>
        <w:numPr>
          <w:ilvl w:val="0"/>
          <w:numId w:val="7"/>
        </w:numPr>
        <w:spacing w:after="0" w:line="276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 xml:space="preserve">Низкий уровень развития мелкой и крупной моторики; </w:t>
      </w:r>
    </w:p>
    <w:p w:rsidR="00656CFE" w:rsidRPr="00656CFE" w:rsidRDefault="00F50178" w:rsidP="00B174DC">
      <w:pPr>
        <w:pStyle w:val="aa"/>
        <w:numPr>
          <w:ilvl w:val="0"/>
          <w:numId w:val="7"/>
        </w:numPr>
        <w:spacing w:after="0" w:line="276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Для большинства таких детей характерна повышенная утомляемость. Они быстро стан</w:t>
      </w:r>
      <w:r w:rsidRPr="00656CFE">
        <w:rPr>
          <w:rFonts w:ascii="Times New Roman" w:hAnsi="Times New Roman" w:cs="Times New Roman"/>
          <w:sz w:val="24"/>
          <w:szCs w:val="24"/>
        </w:rPr>
        <w:t>о</w:t>
      </w:r>
      <w:r w:rsidRPr="00656CFE">
        <w:rPr>
          <w:rFonts w:ascii="Times New Roman" w:hAnsi="Times New Roman" w:cs="Times New Roman"/>
          <w:sz w:val="24"/>
          <w:szCs w:val="24"/>
        </w:rPr>
        <w:t>вятся вялыми или раздражительными, плакс</w:t>
      </w:r>
      <w:r w:rsidRPr="00656CFE">
        <w:rPr>
          <w:rFonts w:ascii="Times New Roman" w:hAnsi="Times New Roman" w:cs="Times New Roman"/>
          <w:sz w:val="24"/>
          <w:szCs w:val="24"/>
        </w:rPr>
        <w:t>и</w:t>
      </w:r>
      <w:r w:rsidRPr="00656CFE">
        <w:rPr>
          <w:rFonts w:ascii="Times New Roman" w:hAnsi="Times New Roman" w:cs="Times New Roman"/>
          <w:sz w:val="24"/>
          <w:szCs w:val="24"/>
        </w:rPr>
        <w:t>выми, с трудом сосредотачиваются на задании. При неудачах быстро утрачивают интерес, о</w:t>
      </w:r>
      <w:r w:rsidRPr="00656CFE">
        <w:rPr>
          <w:rFonts w:ascii="Times New Roman" w:hAnsi="Times New Roman" w:cs="Times New Roman"/>
          <w:sz w:val="24"/>
          <w:szCs w:val="24"/>
        </w:rPr>
        <w:t>т</w:t>
      </w:r>
      <w:r w:rsidRPr="00656CFE">
        <w:rPr>
          <w:rFonts w:ascii="Times New Roman" w:hAnsi="Times New Roman" w:cs="Times New Roman"/>
          <w:sz w:val="24"/>
          <w:szCs w:val="24"/>
        </w:rPr>
        <w:t>казываются от выполнения задания. У некот</w:t>
      </w:r>
      <w:r w:rsidRPr="00656CFE">
        <w:rPr>
          <w:rFonts w:ascii="Times New Roman" w:hAnsi="Times New Roman" w:cs="Times New Roman"/>
          <w:sz w:val="24"/>
          <w:szCs w:val="24"/>
        </w:rPr>
        <w:t>о</w:t>
      </w:r>
      <w:r w:rsidRPr="00656CFE">
        <w:rPr>
          <w:rFonts w:ascii="Times New Roman" w:hAnsi="Times New Roman" w:cs="Times New Roman"/>
          <w:sz w:val="24"/>
          <w:szCs w:val="24"/>
        </w:rPr>
        <w:t>рых детей в результате утомления возникает двигательное беспокойство;</w:t>
      </w:r>
    </w:p>
    <w:p w:rsidR="00B174DC" w:rsidRPr="00B174DC" w:rsidRDefault="00F50178" w:rsidP="00B174DC">
      <w:pPr>
        <w:pStyle w:val="aa"/>
        <w:numPr>
          <w:ilvl w:val="0"/>
          <w:numId w:val="7"/>
        </w:numPr>
        <w:spacing w:after="0" w:line="276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6CFE">
        <w:rPr>
          <w:rFonts w:ascii="Times New Roman" w:hAnsi="Times New Roman" w:cs="Times New Roman"/>
          <w:sz w:val="24"/>
          <w:szCs w:val="24"/>
        </w:rPr>
        <w:t>У других детей отмечается повышенная возб</w:t>
      </w:r>
      <w:r w:rsidRPr="00656CFE">
        <w:rPr>
          <w:rFonts w:ascii="Times New Roman" w:hAnsi="Times New Roman" w:cs="Times New Roman"/>
          <w:sz w:val="24"/>
          <w:szCs w:val="24"/>
        </w:rPr>
        <w:t>у</w:t>
      </w:r>
      <w:r w:rsidRPr="00656CFE">
        <w:rPr>
          <w:rFonts w:ascii="Times New Roman" w:hAnsi="Times New Roman" w:cs="Times New Roman"/>
          <w:sz w:val="24"/>
          <w:szCs w:val="24"/>
        </w:rPr>
        <w:t>димость, беспокойство, склонность к вспышкам раздражительности, упрямству.</w:t>
      </w:r>
    </w:p>
    <w:p w:rsidR="00CB0031" w:rsidRDefault="00CB0031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FE2F04" w:rsidRPr="00B174DC" w:rsidRDefault="00FE2F04" w:rsidP="00D30E16">
      <w:pPr>
        <w:spacing w:line="276" w:lineRule="auto"/>
        <w:jc w:val="both"/>
        <w:rPr>
          <w:color w:val="000000"/>
          <w:sz w:val="22"/>
          <w:szCs w:val="22"/>
        </w:rPr>
      </w:pP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b/>
        </w:rPr>
      </w:pPr>
      <w:r w:rsidRPr="00656CFE">
        <w:rPr>
          <w:b/>
        </w:rPr>
        <w:lastRenderedPageBreak/>
        <w:t>Общие психолого-педагогические рекоме</w:t>
      </w:r>
      <w:r w:rsidRPr="00656CFE">
        <w:rPr>
          <w:b/>
        </w:rPr>
        <w:t>н</w:t>
      </w:r>
      <w:r w:rsidR="00FE2F04">
        <w:rPr>
          <w:b/>
        </w:rPr>
        <w:t>дации в общении</w:t>
      </w:r>
      <w:r w:rsidRPr="00656CFE">
        <w:rPr>
          <w:b/>
        </w:rPr>
        <w:t xml:space="preserve"> с детьми, имеющие огр</w:t>
      </w:r>
      <w:r w:rsidRPr="00656CFE">
        <w:rPr>
          <w:b/>
        </w:rPr>
        <w:t>а</w:t>
      </w:r>
      <w:r w:rsidRPr="00656CFE">
        <w:rPr>
          <w:b/>
        </w:rPr>
        <w:t>ниченные возможности здоровья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>- Принимать ребенка таким, какой он есть.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 xml:space="preserve"> - Как можно чаще общаться с ребенком.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 xml:space="preserve"> - Избегать переутомления. 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 xml:space="preserve">- Использовать упражнения на релаксацию. 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 xml:space="preserve">- Не сравнивать ребенка с окружающими. 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 xml:space="preserve">- Поощрять ребенка сразу же, не откладывая на будущее. 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>- Способствовать повышению его самооценки, но хваля ребенка он должен знать за что.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 xml:space="preserve"> - Обращаться к ребенку по имени. 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>- Не предъявлять ребенку повышенных требов</w:t>
      </w:r>
      <w:r w:rsidRPr="00656CFE">
        <w:t>а</w:t>
      </w:r>
      <w:r w:rsidRPr="00656CFE">
        <w:t xml:space="preserve">ний. </w:t>
      </w: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>- Стараться делать замечания как можно реже.</w:t>
      </w:r>
    </w:p>
    <w:p w:rsid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656CFE">
        <w:t>- Оставаться спокойным в любой ситуации.</w:t>
      </w:r>
    </w:p>
    <w:p w:rsidR="00B174DC" w:rsidRDefault="00B174DC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B174DC" w:rsidRDefault="00B174DC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B174DC" w:rsidRDefault="00B174DC" w:rsidP="00656CFE">
      <w:pPr>
        <w:jc w:val="center"/>
        <w:rPr>
          <w:color w:val="002060"/>
        </w:rPr>
      </w:pPr>
    </w:p>
    <w:p w:rsidR="00656CFE" w:rsidRPr="00656CFE" w:rsidRDefault="00656CFE" w:rsidP="00656CFE">
      <w:pPr>
        <w:jc w:val="center"/>
        <w:rPr>
          <w:color w:val="002060"/>
        </w:rPr>
      </w:pPr>
      <w:r w:rsidRPr="00656CFE">
        <w:rPr>
          <w:color w:val="002060"/>
        </w:rPr>
        <w:t>Автор буклет</w:t>
      </w:r>
      <w:r w:rsidR="004F6960">
        <w:rPr>
          <w:color w:val="002060"/>
        </w:rPr>
        <w:t>а</w:t>
      </w:r>
      <w:r w:rsidRPr="00656CFE">
        <w:rPr>
          <w:color w:val="002060"/>
        </w:rPr>
        <w:t>:</w:t>
      </w:r>
    </w:p>
    <w:p w:rsidR="00656CFE" w:rsidRPr="00656CFE" w:rsidRDefault="00FE2F04" w:rsidP="00656CFE">
      <w:pPr>
        <w:jc w:val="center"/>
        <w:rPr>
          <w:color w:val="002060"/>
        </w:rPr>
      </w:pPr>
      <w:r>
        <w:rPr>
          <w:color w:val="002060"/>
        </w:rPr>
        <w:t>Авдеева Наталья Викторовна</w:t>
      </w:r>
    </w:p>
    <w:p w:rsidR="00656CFE" w:rsidRPr="00656CFE" w:rsidRDefault="00FE2F04" w:rsidP="00656CFE">
      <w:pPr>
        <w:jc w:val="center"/>
        <w:rPr>
          <w:color w:val="002060"/>
        </w:rPr>
      </w:pPr>
      <w:r>
        <w:rPr>
          <w:color w:val="002060"/>
        </w:rPr>
        <w:t>воспитатель</w:t>
      </w:r>
    </w:p>
    <w:p w:rsidR="00B174DC" w:rsidRDefault="00B174DC" w:rsidP="00B174DC"/>
    <w:p w:rsidR="00B174DC" w:rsidRDefault="00B174DC" w:rsidP="00656CFE">
      <w:pPr>
        <w:jc w:val="center"/>
      </w:pPr>
    </w:p>
    <w:p w:rsidR="00FE2F04" w:rsidRDefault="00FE2F04" w:rsidP="00656CFE">
      <w:pPr>
        <w:jc w:val="center"/>
      </w:pPr>
    </w:p>
    <w:p w:rsidR="00FE2F04" w:rsidRDefault="00FE2F04" w:rsidP="00FE2F04">
      <w:pPr>
        <w:jc w:val="center"/>
      </w:pPr>
      <w:r>
        <w:t xml:space="preserve">Муниципальное Бюджетное Дошкольное </w:t>
      </w:r>
    </w:p>
    <w:p w:rsidR="00FE2F04" w:rsidRDefault="00FE2F04" w:rsidP="00FE2F04">
      <w:pPr>
        <w:jc w:val="center"/>
      </w:pPr>
      <w:r>
        <w:t xml:space="preserve">Образовательное Учреждение </w:t>
      </w:r>
    </w:p>
    <w:p w:rsidR="00656CFE" w:rsidRPr="00656CFE" w:rsidRDefault="00FE2F04" w:rsidP="00FE2F04">
      <w:pPr>
        <w:jc w:val="center"/>
      </w:pPr>
      <w:r>
        <w:t>Детский сад №2 «Ласточка»</w:t>
      </w:r>
    </w:p>
    <w:p w:rsidR="00656CFE" w:rsidRPr="00656CFE" w:rsidRDefault="00656CFE" w:rsidP="00FE2F04">
      <w:pPr>
        <w:jc w:val="center"/>
      </w:pPr>
    </w:p>
    <w:p w:rsidR="00656CFE" w:rsidRPr="00656CFE" w:rsidRDefault="00656CFE" w:rsidP="00656CFE">
      <w:pPr>
        <w:jc w:val="center"/>
      </w:pPr>
    </w:p>
    <w:p w:rsidR="00656CFE" w:rsidRPr="00656CFE" w:rsidRDefault="00656CFE" w:rsidP="00656CFE">
      <w:pPr>
        <w:jc w:val="center"/>
        <w:rPr>
          <w:b/>
          <w:color w:val="002060"/>
        </w:rPr>
      </w:pPr>
    </w:p>
    <w:p w:rsidR="00656CFE" w:rsidRPr="00656CFE" w:rsidRDefault="00656CFE" w:rsidP="00656CFE">
      <w:pPr>
        <w:jc w:val="center"/>
        <w:rPr>
          <w:b/>
          <w:color w:val="002060"/>
        </w:rPr>
      </w:pPr>
    </w:p>
    <w:p w:rsidR="00656CFE" w:rsidRPr="00656CFE" w:rsidRDefault="00656CFE" w:rsidP="00656CFE">
      <w:pPr>
        <w:jc w:val="center"/>
        <w:rPr>
          <w:b/>
        </w:rPr>
      </w:pPr>
    </w:p>
    <w:p w:rsidR="00656CFE" w:rsidRDefault="00656CFE" w:rsidP="00656CFE">
      <w:pPr>
        <w:jc w:val="center"/>
        <w:rPr>
          <w:b/>
        </w:rPr>
      </w:pPr>
    </w:p>
    <w:p w:rsidR="00656CFE" w:rsidRDefault="00656CFE" w:rsidP="00656CFE">
      <w:pPr>
        <w:jc w:val="center"/>
        <w:rPr>
          <w:b/>
        </w:rPr>
      </w:pPr>
    </w:p>
    <w:p w:rsidR="00656CFE" w:rsidRPr="00656CFE" w:rsidRDefault="00656CFE" w:rsidP="00656CFE">
      <w:pPr>
        <w:jc w:val="center"/>
        <w:rPr>
          <w:b/>
        </w:rPr>
      </w:pPr>
    </w:p>
    <w:p w:rsidR="00656CFE" w:rsidRPr="00656CFE" w:rsidRDefault="00656CFE" w:rsidP="00656CFE">
      <w:pPr>
        <w:jc w:val="center"/>
        <w:rPr>
          <w:rFonts w:ascii="Arial Black" w:hAnsi="Arial Black"/>
          <w:b/>
          <w:i/>
          <w:color w:val="FF0000"/>
          <w:sz w:val="36"/>
          <w:szCs w:val="36"/>
        </w:rPr>
      </w:pPr>
      <w:r w:rsidRPr="00656CFE">
        <w:rPr>
          <w:rFonts w:ascii="Arial Black" w:hAnsi="Arial Black"/>
          <w:b/>
          <w:i/>
          <w:color w:val="FF0000"/>
          <w:sz w:val="36"/>
          <w:szCs w:val="36"/>
        </w:rPr>
        <w:t xml:space="preserve">ОСОБЫЙ </w:t>
      </w:r>
    </w:p>
    <w:p w:rsidR="00656CFE" w:rsidRPr="00656CFE" w:rsidRDefault="00656CFE" w:rsidP="00656CFE">
      <w:pPr>
        <w:jc w:val="center"/>
        <w:rPr>
          <w:rFonts w:ascii="Arial Black" w:hAnsi="Arial Black"/>
          <w:b/>
          <w:i/>
          <w:color w:val="FF0000"/>
          <w:sz w:val="36"/>
          <w:szCs w:val="36"/>
        </w:rPr>
      </w:pPr>
      <w:r w:rsidRPr="00656CFE">
        <w:rPr>
          <w:rFonts w:ascii="Arial Black" w:hAnsi="Arial Black"/>
          <w:b/>
          <w:i/>
          <w:color w:val="FF0000"/>
          <w:sz w:val="36"/>
          <w:szCs w:val="36"/>
        </w:rPr>
        <w:t>РЕБЁНОК</w:t>
      </w:r>
    </w:p>
    <w:p w:rsidR="00656CFE" w:rsidRPr="00656CFE" w:rsidRDefault="00656CFE" w:rsidP="00656CFE">
      <w:pPr>
        <w:rPr>
          <w:rFonts w:ascii="Arial Black" w:hAnsi="Arial Black"/>
          <w:color w:val="FF0000"/>
        </w:rPr>
      </w:pPr>
    </w:p>
    <w:p w:rsid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656CFE" w:rsidRPr="00656CFE" w:rsidRDefault="00656CFE" w:rsidP="00656CFE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:rsidR="00DE2BBF" w:rsidRPr="00656CFE" w:rsidRDefault="00656CFE" w:rsidP="00DE2BBF">
      <w:r w:rsidRPr="00656CFE">
        <w:rPr>
          <w:noProof/>
        </w:rPr>
        <w:drawing>
          <wp:inline distT="0" distB="0" distL="0" distR="0" wp14:anchorId="49D63BC6" wp14:editId="3ABFEBB4">
            <wp:extent cx="3174365" cy="2380775"/>
            <wp:effectExtent l="0" t="0" r="6985" b="635"/>
            <wp:docPr id="8" name="Рисунок 8" descr="https://primamedia.gcdn.co/f/big/750/749357.jpg?8ea2f99fad9903ee4788c4c7a9368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imamedia.gcdn.co/f/big/750/749357.jpg?8ea2f99fad9903ee4788c4c7a9368e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71" cy="242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97" w:rsidRPr="00656CFE" w:rsidRDefault="002D3B97"/>
    <w:p w:rsidR="0093082D" w:rsidRPr="00656CFE" w:rsidRDefault="0093082D" w:rsidP="008D57A5">
      <w:pPr>
        <w:tabs>
          <w:tab w:val="left" w:pos="667"/>
        </w:tabs>
      </w:pPr>
    </w:p>
    <w:p w:rsidR="0093082D" w:rsidRPr="00656CFE" w:rsidRDefault="0093082D" w:rsidP="0093082D">
      <w:pPr>
        <w:tabs>
          <w:tab w:val="left" w:pos="667"/>
        </w:tabs>
      </w:pPr>
    </w:p>
    <w:p w:rsidR="0093082D" w:rsidRPr="00656CFE" w:rsidRDefault="0093082D" w:rsidP="0093082D">
      <w:pPr>
        <w:tabs>
          <w:tab w:val="left" w:pos="667"/>
        </w:tabs>
        <w:jc w:val="center"/>
      </w:pPr>
    </w:p>
    <w:p w:rsidR="00DE2BBF" w:rsidRPr="00656CFE" w:rsidRDefault="00DE2BBF"/>
    <w:p w:rsidR="0093082D" w:rsidRPr="00656CFE" w:rsidRDefault="0093082D">
      <w:pPr>
        <w:rPr>
          <w:color w:val="002060"/>
        </w:rPr>
      </w:pPr>
    </w:p>
    <w:p w:rsidR="0093082D" w:rsidRPr="00656CFE" w:rsidRDefault="0093082D" w:rsidP="0093082D"/>
    <w:sectPr w:rsidR="0093082D" w:rsidRPr="00656CFE" w:rsidSect="00656CFE">
      <w:pgSz w:w="16838" w:h="11906" w:orient="landscape"/>
      <w:pgMar w:top="284" w:right="253" w:bottom="426" w:left="426" w:header="708" w:footer="708" w:gutter="0"/>
      <w:cols w:num="3" w:space="4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072"/>
    <w:multiLevelType w:val="hybridMultilevel"/>
    <w:tmpl w:val="102A7C48"/>
    <w:lvl w:ilvl="0" w:tplc="DF5A3308">
      <w:start w:val="1"/>
      <w:numFmt w:val="decimal"/>
      <w:lvlText w:val="%1."/>
      <w:lvlJc w:val="left"/>
      <w:pPr>
        <w:ind w:left="2310" w:hanging="1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6028B"/>
    <w:multiLevelType w:val="hybridMultilevel"/>
    <w:tmpl w:val="0A141A0A"/>
    <w:lvl w:ilvl="0" w:tplc="3EDCD9BE">
      <w:start w:val="1"/>
      <w:numFmt w:val="decimal"/>
      <w:lvlText w:val="%1."/>
      <w:lvlJc w:val="left"/>
      <w:pPr>
        <w:ind w:left="6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8E3745"/>
    <w:multiLevelType w:val="hybridMultilevel"/>
    <w:tmpl w:val="2536CBD4"/>
    <w:lvl w:ilvl="0" w:tplc="0BE25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402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2C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085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9C9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E09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C6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EB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E9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9B6DE2"/>
    <w:multiLevelType w:val="hybridMultilevel"/>
    <w:tmpl w:val="8780D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56FAB"/>
    <w:multiLevelType w:val="hybridMultilevel"/>
    <w:tmpl w:val="76481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47FBB"/>
    <w:multiLevelType w:val="hybridMultilevel"/>
    <w:tmpl w:val="3D4628F2"/>
    <w:lvl w:ilvl="0" w:tplc="EC38DBF8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6E2ABD"/>
    <w:multiLevelType w:val="multilevel"/>
    <w:tmpl w:val="C406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10640"/>
    <w:multiLevelType w:val="hybridMultilevel"/>
    <w:tmpl w:val="0DF4B5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BF"/>
    <w:rsid w:val="00016FC5"/>
    <w:rsid w:val="000430A7"/>
    <w:rsid w:val="00071947"/>
    <w:rsid w:val="0009395C"/>
    <w:rsid w:val="000C4075"/>
    <w:rsid w:val="000C6204"/>
    <w:rsid w:val="000D0738"/>
    <w:rsid w:val="0010589A"/>
    <w:rsid w:val="001210E5"/>
    <w:rsid w:val="00130D0C"/>
    <w:rsid w:val="00144102"/>
    <w:rsid w:val="00177494"/>
    <w:rsid w:val="0017750B"/>
    <w:rsid w:val="001C77E7"/>
    <w:rsid w:val="00245CD1"/>
    <w:rsid w:val="00260BDF"/>
    <w:rsid w:val="00262ADA"/>
    <w:rsid w:val="002868D8"/>
    <w:rsid w:val="002C7AC1"/>
    <w:rsid w:val="002D3B97"/>
    <w:rsid w:val="002D74AC"/>
    <w:rsid w:val="002E1E7A"/>
    <w:rsid w:val="002E3458"/>
    <w:rsid w:val="0030041D"/>
    <w:rsid w:val="003251FC"/>
    <w:rsid w:val="00357754"/>
    <w:rsid w:val="0037411C"/>
    <w:rsid w:val="003A0B14"/>
    <w:rsid w:val="003B6DEA"/>
    <w:rsid w:val="003C3714"/>
    <w:rsid w:val="003C7FBA"/>
    <w:rsid w:val="00401A80"/>
    <w:rsid w:val="004130E6"/>
    <w:rsid w:val="00437415"/>
    <w:rsid w:val="00442527"/>
    <w:rsid w:val="00464E46"/>
    <w:rsid w:val="004A6CAA"/>
    <w:rsid w:val="004C0EEC"/>
    <w:rsid w:val="004D5DA2"/>
    <w:rsid w:val="004E51E8"/>
    <w:rsid w:val="004E79EB"/>
    <w:rsid w:val="004F6960"/>
    <w:rsid w:val="0053322A"/>
    <w:rsid w:val="00577A52"/>
    <w:rsid w:val="005C1B27"/>
    <w:rsid w:val="005E1BF0"/>
    <w:rsid w:val="005E20A2"/>
    <w:rsid w:val="00656CFE"/>
    <w:rsid w:val="006637F2"/>
    <w:rsid w:val="00683FFD"/>
    <w:rsid w:val="006F21B6"/>
    <w:rsid w:val="00737BBE"/>
    <w:rsid w:val="00741DFE"/>
    <w:rsid w:val="00760AC0"/>
    <w:rsid w:val="00764BC5"/>
    <w:rsid w:val="007705C6"/>
    <w:rsid w:val="007A4F89"/>
    <w:rsid w:val="007A62D6"/>
    <w:rsid w:val="007B06EA"/>
    <w:rsid w:val="007D69C7"/>
    <w:rsid w:val="007F174A"/>
    <w:rsid w:val="0080030D"/>
    <w:rsid w:val="00830DAF"/>
    <w:rsid w:val="00852BFB"/>
    <w:rsid w:val="00856033"/>
    <w:rsid w:val="00880551"/>
    <w:rsid w:val="00885B52"/>
    <w:rsid w:val="008B0A2C"/>
    <w:rsid w:val="008B39CE"/>
    <w:rsid w:val="008D1754"/>
    <w:rsid w:val="008D57A5"/>
    <w:rsid w:val="008E2DE6"/>
    <w:rsid w:val="008E3260"/>
    <w:rsid w:val="009053E6"/>
    <w:rsid w:val="00920C3B"/>
    <w:rsid w:val="00930238"/>
    <w:rsid w:val="0093082D"/>
    <w:rsid w:val="009556CD"/>
    <w:rsid w:val="009617ED"/>
    <w:rsid w:val="00977D16"/>
    <w:rsid w:val="0098299C"/>
    <w:rsid w:val="009878D4"/>
    <w:rsid w:val="00994473"/>
    <w:rsid w:val="009A7BB4"/>
    <w:rsid w:val="009C32C6"/>
    <w:rsid w:val="009D535E"/>
    <w:rsid w:val="009D6CEB"/>
    <w:rsid w:val="009E1BFB"/>
    <w:rsid w:val="009E6F2F"/>
    <w:rsid w:val="009F6DAC"/>
    <w:rsid w:val="00A07D1B"/>
    <w:rsid w:val="00A5767F"/>
    <w:rsid w:val="00A63E9D"/>
    <w:rsid w:val="00A97630"/>
    <w:rsid w:val="00AA2CB7"/>
    <w:rsid w:val="00AE032E"/>
    <w:rsid w:val="00B174DC"/>
    <w:rsid w:val="00B22744"/>
    <w:rsid w:val="00B22B69"/>
    <w:rsid w:val="00B61962"/>
    <w:rsid w:val="00B631F3"/>
    <w:rsid w:val="00B65E2F"/>
    <w:rsid w:val="00B84FA9"/>
    <w:rsid w:val="00B86D6F"/>
    <w:rsid w:val="00BA6E76"/>
    <w:rsid w:val="00BC36CC"/>
    <w:rsid w:val="00BC7B45"/>
    <w:rsid w:val="00BE70D7"/>
    <w:rsid w:val="00BF56EF"/>
    <w:rsid w:val="00C058BB"/>
    <w:rsid w:val="00C11507"/>
    <w:rsid w:val="00C123D7"/>
    <w:rsid w:val="00C13E2C"/>
    <w:rsid w:val="00C14C77"/>
    <w:rsid w:val="00C46CAF"/>
    <w:rsid w:val="00C51161"/>
    <w:rsid w:val="00C9020F"/>
    <w:rsid w:val="00CB0031"/>
    <w:rsid w:val="00CB21B5"/>
    <w:rsid w:val="00CE1A8C"/>
    <w:rsid w:val="00D03D94"/>
    <w:rsid w:val="00D10C4A"/>
    <w:rsid w:val="00D201BD"/>
    <w:rsid w:val="00D30E16"/>
    <w:rsid w:val="00D76F91"/>
    <w:rsid w:val="00D83F96"/>
    <w:rsid w:val="00D84A3F"/>
    <w:rsid w:val="00D856D9"/>
    <w:rsid w:val="00DE2BBF"/>
    <w:rsid w:val="00DF6C85"/>
    <w:rsid w:val="00E02B66"/>
    <w:rsid w:val="00E07487"/>
    <w:rsid w:val="00E12984"/>
    <w:rsid w:val="00E31071"/>
    <w:rsid w:val="00E345F9"/>
    <w:rsid w:val="00E92408"/>
    <w:rsid w:val="00E9444B"/>
    <w:rsid w:val="00EC79D1"/>
    <w:rsid w:val="00ED4C83"/>
    <w:rsid w:val="00EE6A70"/>
    <w:rsid w:val="00EF0F83"/>
    <w:rsid w:val="00EF6964"/>
    <w:rsid w:val="00F055B9"/>
    <w:rsid w:val="00F146CE"/>
    <w:rsid w:val="00F50178"/>
    <w:rsid w:val="00F50200"/>
    <w:rsid w:val="00F74576"/>
    <w:rsid w:val="00FD3C13"/>
    <w:rsid w:val="00FE2F04"/>
    <w:rsid w:val="00FE7144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BF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2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BBF"/>
    <w:rPr>
      <w:b/>
      <w:bCs/>
    </w:rPr>
  </w:style>
  <w:style w:type="character" w:customStyle="1" w:styleId="apple-converted-space">
    <w:name w:val="apple-converted-space"/>
    <w:basedOn w:val="a0"/>
    <w:rsid w:val="00DE2BBF"/>
  </w:style>
  <w:style w:type="character" w:styleId="a4">
    <w:name w:val="Emphasis"/>
    <w:basedOn w:val="a0"/>
    <w:uiPriority w:val="20"/>
    <w:qFormat/>
    <w:rsid w:val="00DE2BB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E2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E2BBF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DE2B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E2B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082D"/>
    <w:rPr>
      <w:color w:val="0000FF"/>
      <w:u w:val="single"/>
    </w:rPr>
  </w:style>
  <w:style w:type="table" w:styleId="a9">
    <w:name w:val="Table Grid"/>
    <w:basedOn w:val="a1"/>
    <w:uiPriority w:val="39"/>
    <w:rsid w:val="00D30E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0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BF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2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2BBF"/>
    <w:rPr>
      <w:b/>
      <w:bCs/>
    </w:rPr>
  </w:style>
  <w:style w:type="character" w:customStyle="1" w:styleId="apple-converted-space">
    <w:name w:val="apple-converted-space"/>
    <w:basedOn w:val="a0"/>
    <w:rsid w:val="00DE2BBF"/>
  </w:style>
  <w:style w:type="character" w:styleId="a4">
    <w:name w:val="Emphasis"/>
    <w:basedOn w:val="a0"/>
    <w:uiPriority w:val="20"/>
    <w:qFormat/>
    <w:rsid w:val="00DE2BB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E2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E2BBF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DE2B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E2B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082D"/>
    <w:rPr>
      <w:color w:val="0000FF"/>
      <w:u w:val="single"/>
    </w:rPr>
  </w:style>
  <w:style w:type="table" w:styleId="a9">
    <w:name w:val="Table Grid"/>
    <w:basedOn w:val="a1"/>
    <w:uiPriority w:val="39"/>
    <w:rsid w:val="00D30E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501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Техно-М</dc:creator>
  <cp:lastModifiedBy>Пользователь Windows</cp:lastModifiedBy>
  <cp:revision>18</cp:revision>
  <cp:lastPrinted>2022-12-13T17:39:00Z</cp:lastPrinted>
  <dcterms:created xsi:type="dcterms:W3CDTF">2015-09-15T06:13:00Z</dcterms:created>
  <dcterms:modified xsi:type="dcterms:W3CDTF">2022-12-13T17:39:00Z</dcterms:modified>
</cp:coreProperties>
</file>