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D4" w:rsidRDefault="00EE1ED4" w:rsidP="00EE1ED4">
      <w:pPr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ED4" w:rsidRDefault="00EE1ED4" w:rsidP="00EE1ED4">
      <w:pPr>
        <w:ind w:firstLine="9"/>
        <w:jc w:val="center"/>
        <w:rPr>
          <w:sz w:val="28"/>
          <w:szCs w:val="28"/>
        </w:rPr>
      </w:pPr>
    </w:p>
    <w:p w:rsidR="00EE1ED4" w:rsidRPr="007A3AC6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A3AC6">
        <w:rPr>
          <w:rFonts w:ascii="Times New Roman" w:hAnsi="Times New Roman" w:cs="Times New Roman"/>
          <w:color w:val="auto"/>
          <w:sz w:val="36"/>
          <w:szCs w:val="36"/>
        </w:rPr>
        <w:t xml:space="preserve">АДМИНИСТРАЦИЯ </w:t>
      </w:r>
      <w:r w:rsidR="007A3AC6" w:rsidRPr="007A3AC6">
        <w:rPr>
          <w:rFonts w:ascii="Times New Roman" w:hAnsi="Times New Roman" w:cs="Times New Roman"/>
          <w:color w:val="auto"/>
          <w:sz w:val="36"/>
          <w:szCs w:val="36"/>
        </w:rPr>
        <w:t>КЕСОВОГОРСКОГО РАЙОНА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A3AC6">
        <w:rPr>
          <w:rFonts w:ascii="Times New Roman" w:hAnsi="Times New Roman" w:cs="Times New Roman"/>
          <w:color w:val="auto"/>
          <w:sz w:val="36"/>
          <w:szCs w:val="36"/>
        </w:rPr>
        <w:t>ТВЕРСКОЙ ОБЛАСТИ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E1ED4" w:rsidRDefault="00EE1ED4" w:rsidP="00EE1ED4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ОТДЕЛ</w:t>
      </w:r>
      <w:r w:rsidR="00CA74A1">
        <w:rPr>
          <w:rFonts w:ascii="Times New Roman" w:hAnsi="Times New Roman" w:cs="Times New Roman"/>
          <w:color w:val="auto"/>
          <w:sz w:val="32"/>
          <w:szCs w:val="32"/>
        </w:rPr>
        <w:t xml:space="preserve"> ОБРАЗОВАНИЯ</w:t>
      </w:r>
    </w:p>
    <w:p w:rsidR="00D026F1" w:rsidRDefault="00D026F1" w:rsidP="00D026F1"/>
    <w:p w:rsidR="00D026F1" w:rsidRDefault="00D026F1" w:rsidP="00D026F1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D026F1" w:rsidRDefault="00CB36C3" w:rsidP="00D026F1">
      <w:pPr>
        <w:rPr>
          <w:sz w:val="26"/>
          <w:szCs w:val="26"/>
        </w:rPr>
      </w:pPr>
      <w:r>
        <w:rPr>
          <w:sz w:val="26"/>
          <w:szCs w:val="26"/>
        </w:rPr>
        <w:t>14.07.2020</w:t>
      </w:r>
      <w:r w:rsidR="00641E47">
        <w:rPr>
          <w:sz w:val="26"/>
          <w:szCs w:val="26"/>
        </w:rPr>
        <w:t xml:space="preserve"> г</w:t>
      </w:r>
      <w:r w:rsidR="00D026F1">
        <w:rPr>
          <w:sz w:val="26"/>
          <w:szCs w:val="26"/>
        </w:rPr>
        <w:t xml:space="preserve">.                                                                                    </w:t>
      </w:r>
      <w:r w:rsidR="00641E4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="00641E4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№ 63</w:t>
      </w:r>
      <w:r w:rsidR="00641E47">
        <w:rPr>
          <w:sz w:val="26"/>
          <w:szCs w:val="26"/>
        </w:rPr>
        <w:t xml:space="preserve"> </w:t>
      </w:r>
      <w:r w:rsidR="003412D5">
        <w:rPr>
          <w:sz w:val="26"/>
          <w:szCs w:val="26"/>
        </w:rPr>
        <w:t>§</w:t>
      </w:r>
      <w:r w:rsidR="00641E47">
        <w:rPr>
          <w:sz w:val="26"/>
          <w:szCs w:val="26"/>
        </w:rPr>
        <w:t xml:space="preserve"> </w:t>
      </w:r>
      <w:r w:rsidR="003412D5">
        <w:rPr>
          <w:sz w:val="26"/>
          <w:szCs w:val="26"/>
        </w:rPr>
        <w:t>6</w:t>
      </w:r>
      <w:r w:rsidR="00D026F1">
        <w:rPr>
          <w:sz w:val="26"/>
          <w:szCs w:val="26"/>
        </w:rPr>
        <w:t xml:space="preserve">                                                                                </w:t>
      </w:r>
    </w:p>
    <w:p w:rsidR="00D026F1" w:rsidRDefault="00D026F1" w:rsidP="00D026F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D026F1" w:rsidRDefault="00D026F1" w:rsidP="00D026F1">
      <w:pPr>
        <w:jc w:val="center"/>
        <w:rPr>
          <w:b/>
          <w:sz w:val="26"/>
          <w:szCs w:val="26"/>
        </w:rPr>
      </w:pPr>
    </w:p>
    <w:p w:rsidR="00CB36C3" w:rsidRPr="003412D5" w:rsidRDefault="003412D5" w:rsidP="00CB36C3">
      <w:pPr>
        <w:jc w:val="center"/>
        <w:rPr>
          <w:b/>
          <w:sz w:val="26"/>
          <w:szCs w:val="26"/>
        </w:rPr>
      </w:pPr>
      <w:r w:rsidRPr="003412D5">
        <w:rPr>
          <w:b/>
          <w:noProof/>
          <w:spacing w:val="-5"/>
          <w:sz w:val="26"/>
          <w:szCs w:val="26"/>
        </w:rPr>
        <w:t xml:space="preserve">Об утверждении </w:t>
      </w:r>
      <w:r w:rsidR="00CB36C3">
        <w:rPr>
          <w:b/>
          <w:noProof/>
          <w:spacing w:val="-5"/>
          <w:sz w:val="26"/>
          <w:szCs w:val="26"/>
        </w:rPr>
        <w:t>муниципальной программы поддержки школ</w:t>
      </w:r>
    </w:p>
    <w:p w:rsidR="003412D5" w:rsidRPr="003412D5" w:rsidRDefault="003412D5" w:rsidP="003412D5">
      <w:pPr>
        <w:jc w:val="center"/>
        <w:rPr>
          <w:b/>
          <w:sz w:val="26"/>
          <w:szCs w:val="26"/>
        </w:rPr>
      </w:pPr>
      <w:r w:rsidRPr="003412D5">
        <w:rPr>
          <w:b/>
          <w:sz w:val="26"/>
          <w:szCs w:val="26"/>
        </w:rPr>
        <w:t>Кесовогорского</w:t>
      </w:r>
      <w:r>
        <w:rPr>
          <w:b/>
          <w:sz w:val="26"/>
          <w:szCs w:val="26"/>
        </w:rPr>
        <w:t xml:space="preserve"> </w:t>
      </w:r>
      <w:r w:rsidRPr="003412D5">
        <w:rPr>
          <w:b/>
          <w:sz w:val="26"/>
          <w:szCs w:val="26"/>
        </w:rPr>
        <w:t>района</w:t>
      </w:r>
      <w:r w:rsidRPr="003412D5">
        <w:rPr>
          <w:b/>
          <w:bCs/>
          <w:sz w:val="26"/>
          <w:szCs w:val="26"/>
        </w:rPr>
        <w:t xml:space="preserve"> </w:t>
      </w:r>
      <w:r w:rsidR="00CB36C3">
        <w:rPr>
          <w:b/>
          <w:bCs/>
          <w:sz w:val="26"/>
          <w:szCs w:val="26"/>
        </w:rPr>
        <w:t>с низкими результатами обучения на 2020-2022 годы</w:t>
      </w:r>
      <w:r w:rsidRPr="003412D5">
        <w:rPr>
          <w:b/>
          <w:bCs/>
          <w:sz w:val="26"/>
          <w:szCs w:val="26"/>
        </w:rPr>
        <w:t>.</w:t>
      </w:r>
    </w:p>
    <w:p w:rsidR="00D026F1" w:rsidRPr="003412D5" w:rsidRDefault="00D026F1" w:rsidP="00D026F1">
      <w:pPr>
        <w:rPr>
          <w:b/>
          <w:sz w:val="26"/>
          <w:szCs w:val="26"/>
        </w:rPr>
      </w:pPr>
    </w:p>
    <w:p w:rsidR="003412D5" w:rsidRPr="003412D5" w:rsidRDefault="00D026F1" w:rsidP="003412D5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="00CB36C3">
        <w:rPr>
          <w:rFonts w:ascii="Times New Roman" w:hAnsi="Times New Roman"/>
          <w:sz w:val="26"/>
          <w:szCs w:val="26"/>
        </w:rPr>
        <w:t>В целях реализации Плана мероприятий («дорожной карты») по работе со школами с низкими результатами (утверждённый Приказом Министерства образования Тверской области от 16.04.2020 г. № 481/ПК</w:t>
      </w:r>
      <w:r w:rsidR="003412D5" w:rsidRPr="003412D5">
        <w:rPr>
          <w:rFonts w:ascii="Times New Roman" w:hAnsi="Times New Roman"/>
          <w:sz w:val="26"/>
          <w:szCs w:val="26"/>
        </w:rPr>
        <w:t>:</w:t>
      </w:r>
      <w:proofErr w:type="gramEnd"/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приказываю:</w:t>
      </w:r>
    </w:p>
    <w:p w:rsidR="003412D5" w:rsidRPr="003412D5" w:rsidRDefault="003412D5" w:rsidP="00D026F1">
      <w:pPr>
        <w:jc w:val="center"/>
        <w:rPr>
          <w:b/>
          <w:sz w:val="26"/>
          <w:szCs w:val="26"/>
        </w:rPr>
      </w:pPr>
    </w:p>
    <w:p w:rsidR="003412D5" w:rsidRPr="005D6308" w:rsidRDefault="003412D5" w:rsidP="005D6308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D6308">
        <w:rPr>
          <w:rFonts w:ascii="Times New Roman" w:hAnsi="Times New Roman" w:cs="Times New Roman"/>
          <w:noProof/>
          <w:spacing w:val="-2"/>
          <w:sz w:val="26"/>
          <w:szCs w:val="26"/>
        </w:rPr>
        <w:t xml:space="preserve">Утвердить </w:t>
      </w:r>
    </w:p>
    <w:p w:rsidR="00CB36C3" w:rsidRPr="005D6308" w:rsidRDefault="005D6308" w:rsidP="005D6308">
      <w:pPr>
        <w:pStyle w:val="a9"/>
        <w:spacing w:after="0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>
        <w:rPr>
          <w:rFonts w:ascii="Times New Roman" w:hAnsi="Times New Roman" w:cs="Times New Roman"/>
          <w:noProof/>
          <w:spacing w:val="-2"/>
          <w:sz w:val="26"/>
          <w:szCs w:val="26"/>
        </w:rPr>
        <w:t>– М</w:t>
      </w:r>
      <w:r w:rsidR="00CB36C3" w:rsidRPr="005D6308">
        <w:rPr>
          <w:rFonts w:ascii="Times New Roman" w:hAnsi="Times New Roman" w:cs="Times New Roman"/>
          <w:noProof/>
          <w:spacing w:val="-2"/>
          <w:sz w:val="26"/>
          <w:szCs w:val="26"/>
        </w:rPr>
        <w:t>униципальную программу поддержки школ с низкими результатами обучения в Кесовогорском районе на 2020-2022 годы (Приложение1).</w:t>
      </w:r>
    </w:p>
    <w:p w:rsidR="00CB36C3" w:rsidRPr="005D6308" w:rsidRDefault="005D6308" w:rsidP="005D6308">
      <w:pPr>
        <w:pStyle w:val="a9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noProof/>
          <w:spacing w:val="-2"/>
          <w:sz w:val="26"/>
          <w:szCs w:val="26"/>
        </w:rPr>
        <w:t>– П</w:t>
      </w:r>
      <w:r w:rsidR="00CB36C3" w:rsidRPr="005D6308">
        <w:rPr>
          <w:rFonts w:ascii="Times New Roman" w:hAnsi="Times New Roman" w:cs="Times New Roman"/>
          <w:noProof/>
          <w:spacing w:val="-2"/>
          <w:sz w:val="26"/>
          <w:szCs w:val="26"/>
        </w:rPr>
        <w:t>лан мероприятий («дорожная карта») муниципальной программы поддержки школ с низкими результатами обучения в Кесовогорском районе на 2020-2022 годы (Приложение 2).</w:t>
      </w:r>
    </w:p>
    <w:p w:rsidR="003412D5" w:rsidRPr="005D6308" w:rsidRDefault="00CB36C3" w:rsidP="005D6308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6"/>
          <w:szCs w:val="26"/>
        </w:rPr>
      </w:pPr>
      <w:r w:rsidRPr="005D6308">
        <w:rPr>
          <w:rFonts w:ascii="Times New Roman" w:hAnsi="Times New Roman" w:cs="Times New Roman"/>
          <w:noProof/>
          <w:spacing w:val="14"/>
          <w:sz w:val="26"/>
          <w:szCs w:val="26"/>
        </w:rPr>
        <w:t>Методическому кабинету Отдела образования Администрации Кесовогорского района обеспечить взаимодействие и координацию деятельности по реализации «Дорожная карта» Программы в школах Кесовогорского района.</w:t>
      </w:r>
    </w:p>
    <w:p w:rsidR="003412D5" w:rsidRPr="005D6308" w:rsidRDefault="00CB36C3" w:rsidP="005D6308">
      <w:pPr>
        <w:numPr>
          <w:ilvl w:val="0"/>
          <w:numId w:val="2"/>
        </w:numPr>
        <w:suppressAutoHyphens w:val="0"/>
        <w:jc w:val="both"/>
        <w:rPr>
          <w:noProof/>
          <w:spacing w:val="-2"/>
          <w:sz w:val="26"/>
          <w:szCs w:val="26"/>
        </w:rPr>
      </w:pPr>
      <w:r w:rsidRPr="005D6308">
        <w:rPr>
          <w:noProof/>
          <w:spacing w:val="14"/>
          <w:sz w:val="26"/>
          <w:szCs w:val="26"/>
        </w:rPr>
        <w:t>Контроль за исполнением настоящего</w:t>
      </w:r>
      <w:r w:rsidR="003412D5" w:rsidRPr="005D6308">
        <w:rPr>
          <w:noProof/>
          <w:spacing w:val="14"/>
          <w:sz w:val="26"/>
          <w:szCs w:val="26"/>
        </w:rPr>
        <w:t xml:space="preserve"> приказа </w:t>
      </w:r>
      <w:r w:rsidR="003412D5" w:rsidRPr="005D6308">
        <w:rPr>
          <w:bCs/>
          <w:sz w:val="26"/>
          <w:szCs w:val="26"/>
        </w:rPr>
        <w:t>оставляю за собой.</w:t>
      </w:r>
    </w:p>
    <w:p w:rsidR="003412D5" w:rsidRPr="003412D5" w:rsidRDefault="003412D5" w:rsidP="003412D5">
      <w:pPr>
        <w:ind w:left="338"/>
        <w:jc w:val="both"/>
        <w:rPr>
          <w:noProof/>
          <w:spacing w:val="-2"/>
          <w:sz w:val="26"/>
          <w:szCs w:val="26"/>
        </w:rPr>
      </w:pPr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both"/>
        <w:rPr>
          <w:sz w:val="26"/>
          <w:szCs w:val="26"/>
        </w:rPr>
      </w:pPr>
    </w:p>
    <w:p w:rsidR="00D026F1" w:rsidRDefault="00D026F1" w:rsidP="00D026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Заведующий Отделом образования</w:t>
      </w:r>
    </w:p>
    <w:p w:rsidR="00D026F1" w:rsidRDefault="00D026F1" w:rsidP="00D026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Администрации Кесовогорского района                                                   Т.С. Котенко </w:t>
      </w:r>
    </w:p>
    <w:p w:rsidR="00D026F1" w:rsidRPr="00D026F1" w:rsidRDefault="00D026F1" w:rsidP="00D026F1">
      <w:pPr>
        <w:jc w:val="center"/>
      </w:pPr>
    </w:p>
    <w:p w:rsidR="00EE1ED4" w:rsidRDefault="00EE1ED4" w:rsidP="00EE1ED4">
      <w:pPr>
        <w:rPr>
          <w:b/>
          <w:sz w:val="26"/>
          <w:szCs w:val="26"/>
        </w:rPr>
      </w:pPr>
    </w:p>
    <w:p w:rsidR="00021986" w:rsidRPr="00915FAD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268"/>
        <w:gridCol w:w="2126"/>
        <w:gridCol w:w="2373"/>
      </w:tblGrid>
      <w:tr w:rsidR="00915FAD" w:rsidRPr="00915FAD" w:rsidTr="00915FAD">
        <w:tc>
          <w:tcPr>
            <w:tcW w:w="3085" w:type="dxa"/>
          </w:tcPr>
          <w:p w:rsidR="00915FAD" w:rsidRPr="00915FAD" w:rsidRDefault="00915FAD" w:rsidP="00915F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приказом </w:t>
            </w:r>
            <w:proofErr w:type="gramStart"/>
            <w:r>
              <w:rPr>
                <w:sz w:val="26"/>
                <w:szCs w:val="26"/>
              </w:rPr>
              <w:t>ознакомлена</w:t>
            </w:r>
            <w:proofErr w:type="gramEnd"/>
          </w:p>
        </w:tc>
        <w:tc>
          <w:tcPr>
            <w:tcW w:w="2268" w:type="dxa"/>
          </w:tcPr>
          <w:p w:rsidR="00915FAD" w:rsidRPr="00915FAD" w:rsidRDefault="00915FAD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</w:tc>
        <w:tc>
          <w:tcPr>
            <w:tcW w:w="2126" w:type="dxa"/>
          </w:tcPr>
          <w:p w:rsidR="00915FAD" w:rsidRPr="00915FAD" w:rsidRDefault="00915FAD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/Н.И. Папина/</w:t>
            </w:r>
          </w:p>
        </w:tc>
        <w:tc>
          <w:tcPr>
            <w:tcW w:w="2373" w:type="dxa"/>
          </w:tcPr>
          <w:p w:rsidR="00915FAD" w:rsidRPr="00915FAD" w:rsidRDefault="00CB36C3" w:rsidP="00070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2020</w:t>
            </w:r>
            <w:r w:rsidR="00915FAD">
              <w:rPr>
                <w:sz w:val="26"/>
                <w:szCs w:val="26"/>
              </w:rPr>
              <w:t xml:space="preserve"> г.</w:t>
            </w:r>
          </w:p>
        </w:tc>
      </w:tr>
      <w:tr w:rsidR="00F90510" w:rsidRPr="00915FAD" w:rsidTr="00915FAD">
        <w:tc>
          <w:tcPr>
            <w:tcW w:w="3085" w:type="dxa"/>
          </w:tcPr>
          <w:p w:rsidR="00F90510" w:rsidRDefault="00F90510" w:rsidP="00915FAD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90510" w:rsidRDefault="00F90510" w:rsidP="00070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90510" w:rsidRDefault="00F90510" w:rsidP="00070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73" w:type="dxa"/>
          </w:tcPr>
          <w:p w:rsidR="00F90510" w:rsidRDefault="00F90510" w:rsidP="00070F7E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1986" w:rsidRDefault="00021986" w:rsidP="00070F7E">
      <w:pPr>
        <w:jc w:val="center"/>
        <w:rPr>
          <w:sz w:val="28"/>
          <w:szCs w:val="28"/>
        </w:rPr>
      </w:pPr>
    </w:p>
    <w:p w:rsidR="00F90510" w:rsidRPr="00961121" w:rsidRDefault="00F90510" w:rsidP="00F90510">
      <w:pPr>
        <w:rPr>
          <w:b/>
          <w:bCs/>
        </w:rPr>
      </w:pPr>
    </w:p>
    <w:p w:rsidR="00F90510" w:rsidRPr="00F90510" w:rsidRDefault="00F90510" w:rsidP="00F90510">
      <w:pPr>
        <w:rPr>
          <w:sz w:val="26"/>
          <w:szCs w:val="26"/>
        </w:rPr>
      </w:pPr>
      <w:r w:rsidRPr="00961121">
        <w:rPr>
          <w:b/>
          <w:bCs/>
        </w:rPr>
        <w:t xml:space="preserve">                                                                                                                                  </w:t>
      </w:r>
      <w:r w:rsidRPr="00F90510">
        <w:rPr>
          <w:bCs/>
          <w:sz w:val="26"/>
          <w:szCs w:val="26"/>
        </w:rPr>
        <w:t xml:space="preserve">Утверждена </w:t>
      </w:r>
    </w:p>
    <w:p w:rsidR="00F90510" w:rsidRPr="00F90510" w:rsidRDefault="00F90510" w:rsidP="00F90510">
      <w:pPr>
        <w:jc w:val="right"/>
        <w:rPr>
          <w:sz w:val="26"/>
          <w:szCs w:val="26"/>
        </w:rPr>
      </w:pPr>
      <w:r w:rsidRPr="00F90510">
        <w:rPr>
          <w:sz w:val="26"/>
          <w:szCs w:val="26"/>
        </w:rPr>
        <w:t xml:space="preserve">                                                                                   приказом Отдела образования </w:t>
      </w:r>
    </w:p>
    <w:p w:rsidR="00F90510" w:rsidRPr="00F90510" w:rsidRDefault="00F90510" w:rsidP="00F90510">
      <w:pPr>
        <w:jc w:val="right"/>
        <w:rPr>
          <w:sz w:val="26"/>
          <w:szCs w:val="26"/>
        </w:rPr>
      </w:pPr>
      <w:r w:rsidRPr="00F90510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F90510">
        <w:rPr>
          <w:sz w:val="26"/>
          <w:szCs w:val="26"/>
        </w:rPr>
        <w:t xml:space="preserve">Администрации Кесовогорского района </w:t>
      </w:r>
    </w:p>
    <w:p w:rsidR="00F90510" w:rsidRPr="00F90510" w:rsidRDefault="00F90510" w:rsidP="00F90510">
      <w:pPr>
        <w:jc w:val="right"/>
        <w:rPr>
          <w:bCs/>
          <w:sz w:val="26"/>
          <w:szCs w:val="26"/>
        </w:rPr>
      </w:pPr>
      <w:r w:rsidRPr="00F90510">
        <w:rPr>
          <w:sz w:val="26"/>
          <w:szCs w:val="26"/>
        </w:rPr>
        <w:t xml:space="preserve">                                                                                   от «14» июля 2020 г. № 63/6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1. Паспорт муниципальной программы помощи школам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с низкими образовательными результатами</w:t>
      </w:r>
    </w:p>
    <w:p w:rsidR="00F90510" w:rsidRPr="00F90510" w:rsidRDefault="00F90510" w:rsidP="00F90510">
      <w:pPr>
        <w:jc w:val="center"/>
        <w:rPr>
          <w:bCs/>
          <w:sz w:val="26"/>
          <w:szCs w:val="26"/>
          <w:u w:val="single"/>
        </w:rPr>
      </w:pPr>
      <w:r w:rsidRPr="00F90510">
        <w:rPr>
          <w:bCs/>
          <w:sz w:val="26"/>
          <w:szCs w:val="26"/>
          <w:u w:val="single"/>
        </w:rPr>
        <w:t>Кесовогорский район</w:t>
      </w:r>
    </w:p>
    <w:p w:rsidR="00F90510" w:rsidRPr="00F90510" w:rsidRDefault="00F90510" w:rsidP="00F90510">
      <w:pPr>
        <w:jc w:val="center"/>
        <w:rPr>
          <w:bCs/>
          <w:sz w:val="26"/>
          <w:szCs w:val="26"/>
          <w:u w:val="single"/>
        </w:rPr>
      </w:pPr>
    </w:p>
    <w:tbl>
      <w:tblPr>
        <w:tblW w:w="9236" w:type="dxa"/>
        <w:tblInd w:w="98" w:type="dxa"/>
        <w:tblCellMar>
          <w:top w:w="61" w:type="dxa"/>
          <w:left w:w="96" w:type="dxa"/>
          <w:right w:w="115" w:type="dxa"/>
        </w:tblCellMar>
        <w:tblLook w:val="04A0"/>
      </w:tblPr>
      <w:tblGrid>
        <w:gridCol w:w="4907"/>
        <w:gridCol w:w="4329"/>
      </w:tblGrid>
      <w:tr w:rsidR="00F90510" w:rsidRPr="00F90510" w:rsidTr="009B19B4">
        <w:trPr>
          <w:trHeight w:val="638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Наименование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Муниципальная программа помощи школ с низкими образовательными результатами в Кесовогорском районе</w:t>
            </w:r>
          </w:p>
        </w:tc>
      </w:tr>
      <w:tr w:rsidR="00F90510" w:rsidRPr="00F90510" w:rsidTr="009B19B4">
        <w:trPr>
          <w:trHeight w:val="651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Цель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1. Повышение качества образования в школах с низкими образовательными результатами.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 Преодоление несоответствия в образовательных возможностях и результатах детей, вызванных социально-экономическими характеристиками их семей, территориальной удалённостью и сложностью социального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окружения за счет наращивания педагогического и ресурсного потенциала образовательных организаций, участвующих в реализации Программы.</w:t>
            </w:r>
            <w:r w:rsidRPr="00F90510"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510" w:rsidRPr="00F90510" w:rsidTr="009B19B4">
        <w:trPr>
          <w:trHeight w:val="648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1. Формирование муниципальной инфраструктуры для оказания информационно-методической помощи образовательным организациям с низкими образовательными результатами.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 Разработка и внедрение эффективных механизмов методической помощи школам с низкими результатами обучения.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 3. Выстраивание сетевого партнерства школ с низкими результатами </w:t>
            </w:r>
            <w:r w:rsidRPr="00F90510"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050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510">
              <w:rPr>
                <w:bCs/>
                <w:sz w:val="26"/>
                <w:szCs w:val="26"/>
              </w:rPr>
              <w:t>обучения со школами с высокими результатами обучения.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4. Вовлечение 100 % педагогов школ с низкими результатами обучения в работу районных </w:t>
            </w:r>
            <w:r w:rsidRPr="00F90510">
              <w:rPr>
                <w:bCs/>
                <w:sz w:val="26"/>
                <w:szCs w:val="26"/>
              </w:rPr>
              <w:lastRenderedPageBreak/>
              <w:t>методических объединений с целью совершенствования технологий обучения и улучшения результатов.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5. Актуализация и внедрение механизмов финансовой, кадровой и методической поддержки школ.</w:t>
            </w:r>
          </w:p>
        </w:tc>
      </w:tr>
      <w:tr w:rsidR="00F90510" w:rsidRPr="00F90510" w:rsidTr="009B19B4">
        <w:trPr>
          <w:trHeight w:val="431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2020 – 2022 гг.</w:t>
            </w:r>
          </w:p>
        </w:tc>
      </w:tr>
      <w:tr w:rsidR="00F90510" w:rsidRPr="00F90510" w:rsidTr="009B19B4">
        <w:trPr>
          <w:trHeight w:val="650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Отдел образования Администрации Кесовогорского района.</w:t>
            </w:r>
          </w:p>
        </w:tc>
      </w:tr>
      <w:tr w:rsidR="00F90510" w:rsidRPr="00F90510" w:rsidTr="009B19B4">
        <w:trPr>
          <w:trHeight w:val="651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Школы-участники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МБОУ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Кесовогорская СОШ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МБОУ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Брылинская </w:t>
            </w:r>
            <w:proofErr w:type="spellStart"/>
            <w:r w:rsidRPr="00F90510">
              <w:rPr>
                <w:bCs/>
                <w:sz w:val="26"/>
                <w:szCs w:val="26"/>
              </w:rPr>
              <w:t>ООШ</w:t>
            </w:r>
            <w:proofErr w:type="spellEnd"/>
          </w:p>
        </w:tc>
      </w:tr>
      <w:tr w:rsidR="00F90510" w:rsidRPr="00F90510" w:rsidTr="009B19B4">
        <w:trPr>
          <w:trHeight w:val="966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Основные показатели (индикаторы)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1. Доля образовательных организаций с низкими образовательными результатами, в отношении которых в рамках контрольных мероприятий без взаимодействия с юридическими лицами проведен анализ соблюдения требований к кадровому и учебно-методическому обеспечению реализации основных образовательных программ — 100%.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 Доля образовательных организаций с низкими образовательными результатами, в которых проведены мероприятия по диагностике профессиональных дефицитов учителей — 100%.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3. Доля образовательных организаций с низкими образовательными результатами, педагогические работники которых охвачены программами повышения квалификации — 100%.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4. Доля образовательных организаций с низкими образовательными результатами, получающих помощь в рамках реализации разработанных муниципальными органами управления образования программ помощи </w:t>
            </w:r>
            <w:r w:rsidRPr="00F90510">
              <w:rPr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5250" cy="19050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510">
              <w:rPr>
                <w:bCs/>
                <w:sz w:val="26"/>
                <w:szCs w:val="26"/>
              </w:rPr>
              <w:t>100%.</w:t>
            </w:r>
          </w:p>
        </w:tc>
      </w:tr>
      <w:tr w:rsidR="00F90510" w:rsidRPr="00F90510" w:rsidTr="009B19B4">
        <w:trPr>
          <w:trHeight w:val="648"/>
        </w:trPr>
        <w:tc>
          <w:tcPr>
            <w:tcW w:w="4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Ожидаемые результаты программы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В ходе реализации программы планируется достижение следующих результатов: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1. Создание целостной </w:t>
            </w:r>
            <w:r w:rsidRPr="00F90510">
              <w:rPr>
                <w:bCs/>
                <w:sz w:val="26"/>
                <w:szCs w:val="26"/>
              </w:rPr>
              <w:lastRenderedPageBreak/>
              <w:t>муниципальной нормативно-правовой базы, обеспечивающей эффективную реализацию программ повышения качества образования.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 Создание и функционирование в районе эффективной системы методического сопровождения и поддержки школ с разным уровнем качества образования в целях повышения качества условий, качества обучения, качества управления в каждой образовательной организации и повышения качества образования в республике в целом.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3. Обобщение опыта работы района по повышению качества образования в школах с низкими результатами обучения и трансляция успешных управленческих практик.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4. Разработка и реализация программ поддержки школ для повышения качества образования на 2020 -- 2022 годы.</w:t>
            </w:r>
          </w:p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5. Сокращение школ с низкими результатами обучения.</w:t>
            </w:r>
          </w:p>
        </w:tc>
      </w:tr>
    </w:tbl>
    <w:p w:rsidR="00F90510" w:rsidRPr="00F90510" w:rsidRDefault="00F90510" w:rsidP="00F90510">
      <w:pPr>
        <w:rPr>
          <w:bCs/>
          <w:sz w:val="26"/>
          <w:szCs w:val="26"/>
        </w:rPr>
      </w:pPr>
    </w:p>
    <w:p w:rsidR="00F90510" w:rsidRPr="00F90510" w:rsidRDefault="00F90510" w:rsidP="00F90510">
      <w:pPr>
        <w:jc w:val="center"/>
        <w:rPr>
          <w:sz w:val="26"/>
          <w:szCs w:val="26"/>
        </w:rPr>
      </w:pPr>
      <w:r w:rsidRPr="00F90510">
        <w:rPr>
          <w:bCs/>
          <w:sz w:val="26"/>
          <w:szCs w:val="26"/>
        </w:rPr>
        <w:t>2. Обоснование актуальности Программы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 </w:t>
      </w:r>
      <w:proofErr w:type="gramStart"/>
      <w:r w:rsidRPr="00F90510">
        <w:rPr>
          <w:sz w:val="26"/>
          <w:szCs w:val="26"/>
        </w:rPr>
        <w:t>Федеральный закон № 273-ФЗ от 29.12.2012 года «Об образовании в Российской Федерации» подчеркивает, что основными принципами государственной политики в образовании должны стать «признание приоритетности образования; обеспечение права каждого человека на образование, недопустимость дискриминации в сфере образования; гуманистический характер образования и т.д.» (Глава 1, статья 3), одним словом, «доступность образования для каждого участника образовательного процесса».</w:t>
      </w:r>
      <w:proofErr w:type="gramEnd"/>
      <w:r w:rsidRPr="00F90510">
        <w:rPr>
          <w:sz w:val="26"/>
          <w:szCs w:val="26"/>
        </w:rPr>
        <w:t xml:space="preserve"> Обеспечение равного доступа к качественному образованию – ключевая проблема системы образования.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  В настоящее время в районе функционируют 5 общеобразовательных организаций, из которых в 2019 году 2 школы  были включены в перечень общеобразовательных организаций, которые  показывают низкие результаты  обучения и в школах.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</w:t>
      </w:r>
      <w:proofErr w:type="gramStart"/>
      <w:r w:rsidRPr="00F90510">
        <w:rPr>
          <w:sz w:val="26"/>
          <w:szCs w:val="26"/>
        </w:rPr>
        <w:t xml:space="preserve">Муниципальная модель включает несколько компонентов: организационный, управленческий, технологический, мотивационный, кадровый, психолого-педагогический, информационный и другие. </w:t>
      </w:r>
      <w:proofErr w:type="gramEnd"/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Результаты различных исследований показали, что на качество школьного образования оказывают влияние следующие факторы: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образовательная политика всех уровней;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lastRenderedPageBreak/>
        <w:t xml:space="preserve">– изменение ведущих функций школы как социального института, расширение партнерских связей школы;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готовность педагогов к осуществлению принципиально новых видов деятельности наряду с традиционными для школы видами деятельности: педагогической поддержки, предупреждению </w:t>
      </w:r>
      <w:proofErr w:type="spellStart"/>
      <w:r w:rsidRPr="00F90510">
        <w:rPr>
          <w:sz w:val="26"/>
          <w:szCs w:val="26"/>
        </w:rPr>
        <w:t>депривации</w:t>
      </w:r>
      <w:proofErr w:type="spellEnd"/>
      <w:r w:rsidRPr="00F90510">
        <w:rPr>
          <w:sz w:val="26"/>
          <w:szCs w:val="26"/>
        </w:rPr>
        <w:t xml:space="preserve"> и девиации и т.д.;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право выбора </w:t>
      </w:r>
      <w:proofErr w:type="gramStart"/>
      <w:r w:rsidRPr="00F90510">
        <w:rPr>
          <w:sz w:val="26"/>
          <w:szCs w:val="26"/>
        </w:rPr>
        <w:t>обучающимися</w:t>
      </w:r>
      <w:proofErr w:type="gramEnd"/>
      <w:r w:rsidRPr="00F90510">
        <w:rPr>
          <w:sz w:val="26"/>
          <w:szCs w:val="26"/>
        </w:rPr>
        <w:t xml:space="preserve"> образовательных программ, выбора индивидуальной траектории развития и т.д.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  Именно это определило выбор направлений деятельности в рамках муниципальной модели.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     Доминирующими факторами, влияющими на уровень образовательных результатов, как показывает анализ </w:t>
      </w:r>
      <w:proofErr w:type="spellStart"/>
      <w:r w:rsidRPr="00F90510">
        <w:rPr>
          <w:sz w:val="26"/>
          <w:szCs w:val="26"/>
        </w:rPr>
        <w:t>социокультурных</w:t>
      </w:r>
      <w:proofErr w:type="spellEnd"/>
      <w:r w:rsidRPr="00F90510">
        <w:rPr>
          <w:sz w:val="26"/>
          <w:szCs w:val="26"/>
        </w:rPr>
        <w:t xml:space="preserve"> условий деятельности образовательных организаций с низким качеством обучения, являются квалификация педагогических кадров, социальный состав обучающихся, уровень образования родителей,  наличие учеников, состоящих на разных видах учета. </w:t>
      </w:r>
    </w:p>
    <w:p w:rsid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Настоящая программа, рассчитанная на 2020 – 2022 годы, направлена на реализацию модели перевода школ с низкими образовательными результатами в эффективный режим работы, в том числе через повышение квалификации управленческих и педагогических кадров; создание системы сетевого партнерства между школами; развитие профессиональных сообществ; привлечение родительской общественности и местного сообщества к поддержке школ.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</w:p>
    <w:p w:rsidR="00F90510" w:rsidRPr="00F90510" w:rsidRDefault="00F90510" w:rsidP="00F90510">
      <w:pPr>
        <w:jc w:val="center"/>
        <w:rPr>
          <w:sz w:val="26"/>
          <w:szCs w:val="26"/>
        </w:rPr>
      </w:pPr>
      <w:r w:rsidRPr="00F90510">
        <w:rPr>
          <w:bCs/>
          <w:sz w:val="26"/>
          <w:szCs w:val="26"/>
        </w:rPr>
        <w:t>3. Цели и задачи Программы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Целями программы поддержки школ с низкими результатами обучения является: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повышение качества образования в школах с низкими образовательными результатами;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преодоление несоответствия в образовательных возможностях и результатах детей, вызванных социально-экономическими характеристиками их семей,  сложностью социального окружения за счет наращивания педагогического и ресурсного потенциала образовательных организаций, участвующих в реализации Программы.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Задачи программы: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1. Улучшение качества управления образовательным процессом.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3. Актуализация горизонтального (сетевого) партнерства школ с низкими результатами обучения со школами с высокими результатами обучения.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4. Вовлечение 100% педагогов школ с низкими результатами обучения и школ, функционирующих в неблагоприятных социальных условиях, в  учебно-методические объединения  с целью совершенствования технологий обучения и улучшения результатов.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proofErr w:type="spellStart"/>
      <w:r w:rsidRPr="00F90510">
        <w:rPr>
          <w:sz w:val="26"/>
          <w:szCs w:val="26"/>
        </w:rPr>
        <w:t>5.Повышение</w:t>
      </w:r>
      <w:proofErr w:type="spellEnd"/>
      <w:r w:rsidRPr="00F90510">
        <w:rPr>
          <w:sz w:val="26"/>
          <w:szCs w:val="26"/>
        </w:rPr>
        <w:t xml:space="preserve"> качества образовательных результатов обучающихся.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5. Организация работы по вопросам образования, психолого-педагогического сопровождения учащихся с низкими результатами обучения в целях укрепления взаимодействия семьи и образовательной организации по организации деятельности по выравниванию результатов обучения.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 Общая стратегия ее реализации Программы предполагает: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умножение педагогического и управленческого потенциала образовательных организаций, включенных в систему поддержки школ с низкими результатами обучения;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детальный мониторинг изменений, происходящих в ходе реализации программы;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lastRenderedPageBreak/>
        <w:t xml:space="preserve">– комбинирование мер поддержки школ – участниц программы, с их ответственностью за повышение эффективности своей деятельности и качества образования. </w:t>
      </w:r>
    </w:p>
    <w:p w:rsidR="00F90510" w:rsidRPr="00F90510" w:rsidRDefault="00F90510" w:rsidP="00F90510">
      <w:pPr>
        <w:jc w:val="center"/>
        <w:rPr>
          <w:sz w:val="26"/>
          <w:szCs w:val="26"/>
        </w:rPr>
      </w:pPr>
      <w:r w:rsidRPr="00F90510">
        <w:rPr>
          <w:bCs/>
          <w:sz w:val="26"/>
          <w:szCs w:val="26"/>
        </w:rPr>
        <w:t>4. Механизмы реализации Программы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Основными механизмами реализации программы являются: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развитие нормативно-правовой базы по работе со школами с низкими результатами обучения;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ежегодное осуществление в 100% общеобразовательных организаций района анализа данных об образовательных результатах и внешних социальных условиях работы, идентификация группы школ с низкими результатами обучения;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создание механизмов объективного мониторинга качества подготовки обучающихся в школах, отнесенных к группе школ с низкими результатами обучения, включая механизмы регионального и муниципального уровня, а также </w:t>
      </w:r>
      <w:proofErr w:type="spellStart"/>
      <w:r w:rsidRPr="00F90510">
        <w:rPr>
          <w:sz w:val="26"/>
          <w:szCs w:val="26"/>
        </w:rPr>
        <w:t>внутришкольные</w:t>
      </w:r>
      <w:proofErr w:type="spellEnd"/>
      <w:r w:rsidRPr="00F90510">
        <w:rPr>
          <w:sz w:val="26"/>
          <w:szCs w:val="26"/>
        </w:rPr>
        <w:t xml:space="preserve"> механизмы;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формирование муниципальной инфраструктуры для оказания информационно-методической помощи школам, консультирования и </w:t>
      </w:r>
      <w:proofErr w:type="spellStart"/>
      <w:r w:rsidRPr="00F90510">
        <w:rPr>
          <w:sz w:val="26"/>
          <w:szCs w:val="26"/>
        </w:rPr>
        <w:t>тьюторского</w:t>
      </w:r>
      <w:proofErr w:type="spellEnd"/>
      <w:r w:rsidRPr="00F90510">
        <w:rPr>
          <w:sz w:val="26"/>
          <w:szCs w:val="26"/>
        </w:rPr>
        <w:t xml:space="preserve"> сопровождения школ с низкими результатами обучения;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 организация деятельности профессиональных сообществ педагогов для совершенствования технологий обучения;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проведение регулярных семинаров, вебинаров муниципального уровня для директоров и учителей школ по обмену опытом.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Ежегодно рекомендуется школам, попавшим в список школ с низкими результатами: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проводить анализ внутренних и внешних причин низких результатов с целью формирования позиции педагогического коллектива по </w:t>
      </w:r>
      <w:proofErr w:type="spellStart"/>
      <w:r w:rsidRPr="00F90510">
        <w:rPr>
          <w:sz w:val="26"/>
          <w:szCs w:val="26"/>
        </w:rPr>
        <w:t>целеполаганию</w:t>
      </w:r>
      <w:proofErr w:type="spellEnd"/>
      <w:r w:rsidRPr="00F90510">
        <w:rPr>
          <w:sz w:val="26"/>
          <w:szCs w:val="26"/>
        </w:rPr>
        <w:t xml:space="preserve"> в вопросах повышения качества образования, определив реалистичные цели, задачи и первоочередные мероприятия своего ближайшего развития;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прорабатывать схемы возможной организации дополнительных занятий с </w:t>
      </w:r>
      <w:proofErr w:type="gramStart"/>
      <w:r w:rsidRPr="00F90510">
        <w:rPr>
          <w:sz w:val="26"/>
          <w:szCs w:val="26"/>
        </w:rPr>
        <w:t>обучающимися</w:t>
      </w:r>
      <w:proofErr w:type="gramEnd"/>
      <w:r w:rsidRPr="00F90510">
        <w:rPr>
          <w:sz w:val="26"/>
          <w:szCs w:val="26"/>
        </w:rPr>
        <w:t xml:space="preserve"> с низким уровнем подготовки; </w:t>
      </w:r>
    </w:p>
    <w:p w:rsid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использовать активные формы работы с родительским сообществом и самими учениками для создания атмосферы заинтересованности в повышении результатов обучения в рамках осознанных реалистичных целей, задач и первоочередных мероприятия своего ближайшего развития.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</w:p>
    <w:p w:rsidR="00F90510" w:rsidRPr="00F90510" w:rsidRDefault="00F90510" w:rsidP="00F90510">
      <w:pPr>
        <w:jc w:val="center"/>
        <w:rPr>
          <w:sz w:val="26"/>
          <w:szCs w:val="26"/>
        </w:rPr>
      </w:pPr>
      <w:r w:rsidRPr="00F90510">
        <w:rPr>
          <w:bCs/>
          <w:sz w:val="26"/>
          <w:szCs w:val="26"/>
        </w:rPr>
        <w:t>5. Ресурсное обеспечение Программы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i/>
          <w:iCs/>
          <w:sz w:val="26"/>
          <w:szCs w:val="26"/>
        </w:rPr>
        <w:t xml:space="preserve">Организационно-управленческое обеспечение школ с низкими результатами обучения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Муниципальным координатором Программы является Отдел образования Администрации Кесовогорского района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В организационно-управленческое сопровождение Программы включаются также руководители и педагогические коллективы. </w:t>
      </w:r>
    </w:p>
    <w:p w:rsidR="00F90510" w:rsidRPr="00F90510" w:rsidRDefault="00F90510" w:rsidP="00F90510">
      <w:pPr>
        <w:rPr>
          <w:i/>
          <w:iCs/>
          <w:sz w:val="26"/>
          <w:szCs w:val="26"/>
        </w:rPr>
      </w:pPr>
      <w:r w:rsidRPr="00F90510">
        <w:rPr>
          <w:i/>
          <w:iCs/>
          <w:sz w:val="26"/>
          <w:szCs w:val="26"/>
        </w:rPr>
        <w:t>Методологическое и инструментальное обеспечение реализации программы поддержки школ с низкими результатами обучения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Одним из направлений Программы является внедрение новых механизмов и инструментов, позволяющих идентифицировать образовательные организации, которые могут стать адресатами поддержки и осуществлять мониторинг происходящих в них изменений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Основным принципом предлагаемого подхода является учёт социального контекста при оценке образовательных достижений школ на основе анализа данных школьной </w:t>
      </w:r>
      <w:r w:rsidRPr="00F90510">
        <w:rPr>
          <w:sz w:val="26"/>
          <w:szCs w:val="26"/>
        </w:rPr>
        <w:lastRenderedPageBreak/>
        <w:t xml:space="preserve">статистики, касающейся социально-экономических характеристик семей обучающихся.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Инструментальным аспектом реализации программы поддержки школ с низкими результатами обучения и функционирующих в неблагоприятных социальных условиях является анализ итогов государственной итоговой аттестации (</w:t>
      </w:r>
      <w:proofErr w:type="spellStart"/>
      <w:r w:rsidRPr="00F90510">
        <w:rPr>
          <w:sz w:val="26"/>
          <w:szCs w:val="26"/>
        </w:rPr>
        <w:t>ГИА</w:t>
      </w:r>
      <w:proofErr w:type="spellEnd"/>
      <w:r w:rsidRPr="00F90510">
        <w:rPr>
          <w:sz w:val="26"/>
          <w:szCs w:val="26"/>
        </w:rPr>
        <w:t>), всероссийских проверочных работ (</w:t>
      </w:r>
      <w:proofErr w:type="spellStart"/>
      <w:r w:rsidRPr="00F90510">
        <w:rPr>
          <w:sz w:val="26"/>
          <w:szCs w:val="26"/>
        </w:rPr>
        <w:t>ВПР</w:t>
      </w:r>
      <w:proofErr w:type="spellEnd"/>
      <w:r w:rsidRPr="00F90510">
        <w:rPr>
          <w:sz w:val="26"/>
          <w:szCs w:val="26"/>
        </w:rPr>
        <w:t xml:space="preserve">), региональных исследований качества образования, муниципального мониторинга.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Таким образом, для определения сегмента школ с низкими результатами обучения основным критерием становится критерий устойчиво низких результатов обучения обучающихся на всех ступенях образования, ведущих к дезадаптации учащихся и препятствующих продолжению их образовательной и профессиональной траектории. Показателями для расчета являются результаты ЕГЭ, </w:t>
      </w:r>
      <w:proofErr w:type="spellStart"/>
      <w:r w:rsidRPr="00F90510">
        <w:rPr>
          <w:sz w:val="26"/>
          <w:szCs w:val="26"/>
        </w:rPr>
        <w:t>ОГЭ</w:t>
      </w:r>
      <w:proofErr w:type="spellEnd"/>
      <w:r w:rsidRPr="00F90510">
        <w:rPr>
          <w:sz w:val="26"/>
          <w:szCs w:val="26"/>
        </w:rPr>
        <w:t xml:space="preserve"> и </w:t>
      </w:r>
      <w:proofErr w:type="spellStart"/>
      <w:r w:rsidRPr="00F90510">
        <w:rPr>
          <w:sz w:val="26"/>
          <w:szCs w:val="26"/>
        </w:rPr>
        <w:t>ВПР</w:t>
      </w:r>
      <w:proofErr w:type="spellEnd"/>
      <w:r w:rsidRPr="00F90510">
        <w:rPr>
          <w:sz w:val="26"/>
          <w:szCs w:val="26"/>
        </w:rPr>
        <w:t xml:space="preserve"> за последние два года. Для школ, функционирующих в неблагоприятных социальных условиях, основным критерием является критерий дефицита ресурсных условий и сложность территориальных условий. Показателями для расчета являются: индекс социального благополучия, рассчитанного на основе доли семей учащихся с низким социально экономическим и культурным уровнем; доля обучающихся с девиантным поведением, отсутствием учебной мотивации, слабым знанием русского языка (</w:t>
      </w:r>
      <w:proofErr w:type="spellStart"/>
      <w:r w:rsidRPr="00F90510">
        <w:rPr>
          <w:sz w:val="26"/>
          <w:szCs w:val="26"/>
        </w:rPr>
        <w:t>дети-инофоны</w:t>
      </w:r>
      <w:proofErr w:type="spellEnd"/>
      <w:r w:rsidRPr="00F90510">
        <w:rPr>
          <w:sz w:val="26"/>
          <w:szCs w:val="26"/>
        </w:rPr>
        <w:t xml:space="preserve">); удаленность школы от других образовательных центров.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Данные о социально-экономических характеристиках семьи собираются на основе информации социальных паспортов школ. Основными показателями, на основе которых определяется уровень социального благополучия школы, служат следующие показатели: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доля учащихся из семей, где оба родителя имеют высшее образование;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proofErr w:type="gramStart"/>
      <w:r w:rsidRPr="00F90510">
        <w:rPr>
          <w:sz w:val="26"/>
          <w:szCs w:val="26"/>
        </w:rPr>
        <w:t xml:space="preserve">– доля обучающихся из неполных семей; </w:t>
      </w:r>
      <w:proofErr w:type="gramEnd"/>
    </w:p>
    <w:p w:rsidR="00F90510" w:rsidRPr="00F90510" w:rsidRDefault="00F90510" w:rsidP="00F90510">
      <w:pPr>
        <w:jc w:val="both"/>
        <w:rPr>
          <w:sz w:val="26"/>
          <w:szCs w:val="26"/>
        </w:rPr>
      </w:pPr>
      <w:proofErr w:type="gramStart"/>
      <w:r w:rsidRPr="00F90510">
        <w:rPr>
          <w:sz w:val="26"/>
          <w:szCs w:val="26"/>
        </w:rPr>
        <w:t xml:space="preserve">– доля обучающихся, состоящих на различных видах учета; </w:t>
      </w:r>
      <w:proofErr w:type="gramEnd"/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доля </w:t>
      </w:r>
      <w:proofErr w:type="gramStart"/>
      <w:r w:rsidRPr="00F90510">
        <w:rPr>
          <w:sz w:val="26"/>
          <w:szCs w:val="26"/>
        </w:rPr>
        <w:t>обучающихся</w:t>
      </w:r>
      <w:proofErr w:type="gramEnd"/>
      <w:r w:rsidRPr="00F90510">
        <w:rPr>
          <w:sz w:val="26"/>
          <w:szCs w:val="26"/>
        </w:rPr>
        <w:t xml:space="preserve">, изучающих русский язык как неродной.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В ходе осуществления Программы планируется реализовать перечисленные ниже меры: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провести идентификацию школ с низкими результатами обучения и функционирующих в неблагоприятных социальных условиях на основе разработанных региональных методик;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включить в систему </w:t>
      </w:r>
      <w:proofErr w:type="gramStart"/>
      <w:r w:rsidRPr="00F90510">
        <w:rPr>
          <w:sz w:val="26"/>
          <w:szCs w:val="26"/>
        </w:rPr>
        <w:t>оценки качества учебных достижений анализа школьного контекста</w:t>
      </w:r>
      <w:proofErr w:type="gramEnd"/>
      <w:r w:rsidRPr="00F90510">
        <w:rPr>
          <w:sz w:val="26"/>
          <w:szCs w:val="26"/>
        </w:rPr>
        <w:t xml:space="preserve"> и характеристик контингента: социально-экономического и культурного статуса семей обучающихся, категорий детей с проблемами обучения и поведения. Для этого использовать показатель социального благополучия школы, позволяющий идентифицировать образовательные организации, попадающие в группу риска, т.е. имеющие наиболее сложный контингент </w:t>
      </w:r>
      <w:proofErr w:type="gramStart"/>
      <w:r w:rsidRPr="00F90510">
        <w:rPr>
          <w:sz w:val="26"/>
          <w:szCs w:val="26"/>
        </w:rPr>
        <w:t>обучающихся</w:t>
      </w:r>
      <w:proofErr w:type="gramEnd"/>
      <w:r w:rsidRPr="00F90510">
        <w:rPr>
          <w:sz w:val="26"/>
          <w:szCs w:val="26"/>
        </w:rPr>
        <w:t xml:space="preserve"> и показывающие наиболее низкие результаты, а также оценить эффективность работы образовательной организации;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iCs/>
          <w:sz w:val="26"/>
          <w:szCs w:val="26"/>
        </w:rPr>
        <w:t>6. Информационно-методическая поддержка школ с низкими результатами обучения и школ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Информационно-методическая поддержка школ с низкими результатами обучения направлена на обеспечение повышения качества образования в школах с низкими результатами обучения и в школах посредством: </w:t>
      </w:r>
    </w:p>
    <w:p w:rsidR="00F90510" w:rsidRPr="00F90510" w:rsidRDefault="00F90510" w:rsidP="00F90510">
      <w:pPr>
        <w:rPr>
          <w:sz w:val="26"/>
          <w:szCs w:val="26"/>
        </w:rPr>
      </w:pPr>
      <w:r w:rsidRPr="00F90510">
        <w:rPr>
          <w:sz w:val="26"/>
          <w:szCs w:val="26"/>
        </w:rPr>
        <w:t xml:space="preserve">– выявления методических проблем педагогов школ – участников Программы в ходе мониторинговых исследований методической компетентности педагогов, </w:t>
      </w:r>
      <w:r w:rsidRPr="00F90510">
        <w:rPr>
          <w:sz w:val="26"/>
          <w:szCs w:val="26"/>
        </w:rPr>
        <w:lastRenderedPageBreak/>
        <w:t xml:space="preserve">сформированности метапредметных результатов обучающихся, оценки качества образования участниками образовательных отношений;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разработки методического обеспечения для реализации перехода школ в эффективный режим функционирования и повышения качества образования;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– обеспечения готовности руководителей данных образовательных организаций к разработке и реализации программ перехода школ в режим эффективного функционирования. </w:t>
      </w:r>
    </w:p>
    <w:p w:rsidR="00F90510" w:rsidRDefault="00F90510" w:rsidP="00F90510">
      <w:pPr>
        <w:jc w:val="both"/>
        <w:rPr>
          <w:bCs/>
          <w:sz w:val="26"/>
          <w:szCs w:val="26"/>
        </w:rPr>
      </w:pPr>
      <w:r w:rsidRPr="00F90510">
        <w:rPr>
          <w:sz w:val="26"/>
          <w:szCs w:val="26"/>
        </w:rPr>
        <w:t>– обеспечения реализации комплексной модели учительского роста в данных образовательных организациях.</w:t>
      </w:r>
      <w:r w:rsidRPr="00F90510">
        <w:rPr>
          <w:bCs/>
          <w:sz w:val="26"/>
          <w:szCs w:val="26"/>
        </w:rPr>
        <w:t xml:space="preserve"> </w:t>
      </w:r>
    </w:p>
    <w:p w:rsidR="00F90510" w:rsidRPr="00F90510" w:rsidRDefault="00F90510" w:rsidP="00F90510">
      <w:pPr>
        <w:jc w:val="both"/>
        <w:rPr>
          <w:bCs/>
          <w:sz w:val="26"/>
          <w:szCs w:val="26"/>
        </w:rPr>
      </w:pP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F90510">
        <w:rPr>
          <w:bCs/>
          <w:sz w:val="26"/>
          <w:szCs w:val="26"/>
        </w:rPr>
        <w:t>. Критерии и показатели идентификации школ с низкими результатами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обучения</w:t>
      </w:r>
    </w:p>
    <w:tbl>
      <w:tblPr>
        <w:tblStyle w:val="af5"/>
        <w:tblW w:w="10382" w:type="dxa"/>
        <w:tblInd w:w="-572" w:type="dxa"/>
        <w:tblLook w:val="04A0"/>
      </w:tblPr>
      <w:tblGrid>
        <w:gridCol w:w="2552"/>
        <w:gridCol w:w="7830"/>
      </w:tblGrid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Критерии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Социальный контекст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1.Языковой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статус </w:t>
            </w:r>
            <w:proofErr w:type="gramStart"/>
            <w:r w:rsidRPr="00F90510">
              <w:rPr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7830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Наличие </w:t>
            </w:r>
            <w:proofErr w:type="gramStart"/>
            <w:r w:rsidRPr="00F90510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F90510">
              <w:rPr>
                <w:bCs/>
                <w:sz w:val="26"/>
                <w:szCs w:val="26"/>
              </w:rPr>
              <w:t xml:space="preserve"> с неродным русским языком</w:t>
            </w:r>
          </w:p>
          <w:p w:rsidR="00F90510" w:rsidRPr="00F90510" w:rsidRDefault="00F90510" w:rsidP="009B19B4">
            <w:pPr>
              <w:spacing w:after="160" w:line="259" w:lineRule="auto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F90510" w:rsidRPr="00F90510" w:rsidTr="009B19B4">
        <w:trPr>
          <w:trHeight w:val="458"/>
        </w:trPr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 Наполняемость классов</w:t>
            </w:r>
          </w:p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</w:p>
        </w:tc>
        <w:tc>
          <w:tcPr>
            <w:tcW w:w="7830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2.1. Не менее 10 </w:t>
            </w:r>
            <w:proofErr w:type="gramStart"/>
            <w:r w:rsidRPr="00F90510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F90510">
              <w:rPr>
                <w:bCs/>
                <w:sz w:val="26"/>
                <w:szCs w:val="26"/>
              </w:rPr>
              <w:t xml:space="preserve"> в классе</w:t>
            </w:r>
          </w:p>
          <w:p w:rsidR="00F90510" w:rsidRPr="00F90510" w:rsidRDefault="00F90510" w:rsidP="009B19B4">
            <w:pPr>
              <w:spacing w:after="160" w:line="259" w:lineRule="auto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F90510" w:rsidRPr="00F90510" w:rsidTr="009B19B4">
        <w:trPr>
          <w:trHeight w:val="458"/>
        </w:trPr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Содержание образования</w:t>
            </w:r>
          </w:p>
        </w:tc>
      </w:tr>
      <w:tr w:rsidR="00F90510" w:rsidRPr="00F90510" w:rsidTr="009B19B4">
        <w:trPr>
          <w:trHeight w:val="878"/>
        </w:trPr>
        <w:tc>
          <w:tcPr>
            <w:tcW w:w="2552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iCs/>
                <w:sz w:val="26"/>
                <w:szCs w:val="26"/>
              </w:rPr>
            </w:pPr>
            <w:r w:rsidRPr="00F90510">
              <w:rPr>
                <w:bCs/>
                <w:iCs/>
                <w:sz w:val="26"/>
                <w:szCs w:val="26"/>
              </w:rPr>
              <w:t>1.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F90510">
              <w:rPr>
                <w:bCs/>
                <w:iCs/>
                <w:sz w:val="26"/>
                <w:szCs w:val="26"/>
              </w:rPr>
              <w:t>Адресность</w:t>
            </w:r>
            <w:proofErr w:type="spellEnd"/>
            <w:r w:rsidRPr="00F90510">
              <w:rPr>
                <w:bCs/>
                <w:iCs/>
                <w:sz w:val="26"/>
                <w:szCs w:val="26"/>
              </w:rPr>
              <w:t xml:space="preserve"> образовательной программы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Содержание основной общеобразовательной программы разработано без учёта особенностей контингента обучающихся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spacing w:after="160" w:line="259" w:lineRule="auto"/>
              <w:rPr>
                <w:bCs/>
                <w:i/>
                <w:i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2. </w:t>
            </w:r>
            <w:proofErr w:type="gramStart"/>
            <w:r w:rsidRPr="00F90510">
              <w:rPr>
                <w:bCs/>
                <w:sz w:val="26"/>
                <w:szCs w:val="26"/>
              </w:rPr>
              <w:t>Осуществление учебной деятельности с обучающимися с трудностями в обучении</w:t>
            </w:r>
            <w:proofErr w:type="gramEnd"/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iCs/>
                <w:sz w:val="26"/>
                <w:szCs w:val="26"/>
              </w:rPr>
            </w:pPr>
            <w:proofErr w:type="gramStart"/>
            <w:r w:rsidRPr="00F90510">
              <w:rPr>
                <w:bCs/>
                <w:iCs/>
                <w:sz w:val="26"/>
                <w:szCs w:val="26"/>
              </w:rPr>
              <w:t>Отсутствие нормативного документа, регламентирующего организацию работы с обучающимися с трудностями в обучении</w:t>
            </w:r>
            <w:proofErr w:type="gramEnd"/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Результаты образования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1. Результаты внешних оценочных процедур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Доля </w:t>
            </w:r>
            <w:proofErr w:type="gramStart"/>
            <w:r w:rsidRPr="00F90510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F90510">
              <w:rPr>
                <w:bCs/>
                <w:sz w:val="26"/>
                <w:szCs w:val="26"/>
              </w:rPr>
              <w:t>, имеющих неудовлетворительные результаты – 30% и более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90510">
              <w:rPr>
                <w:bCs/>
                <w:sz w:val="26"/>
                <w:szCs w:val="26"/>
              </w:rPr>
              <w:t>Результаты внутренних оценочных процедур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Наличие </w:t>
            </w:r>
            <w:proofErr w:type="gramStart"/>
            <w:r w:rsidRPr="00F90510">
              <w:rPr>
                <w:bCs/>
                <w:sz w:val="26"/>
                <w:szCs w:val="26"/>
              </w:rPr>
              <w:t>обучающихся</w:t>
            </w:r>
            <w:proofErr w:type="gramEnd"/>
            <w:r w:rsidRPr="00F90510">
              <w:rPr>
                <w:bCs/>
                <w:sz w:val="26"/>
                <w:szCs w:val="26"/>
              </w:rPr>
              <w:t xml:space="preserve">, имеющих академическую задолженность по итогам промежуточной аттестации 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Кадровые условия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1. Уровень образования и квалификации педагогических работников </w:t>
            </w:r>
            <w:r w:rsidRPr="00F90510">
              <w:rPr>
                <w:bCs/>
                <w:sz w:val="26"/>
                <w:szCs w:val="26"/>
              </w:rPr>
              <w:lastRenderedPageBreak/>
              <w:t>образовательной организации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lastRenderedPageBreak/>
              <w:t>Доля педагогических работников, уровень образования и</w:t>
            </w:r>
            <w:r w:rsidRPr="00F90510">
              <w:rPr>
                <w:sz w:val="26"/>
                <w:szCs w:val="26"/>
              </w:rPr>
              <w:t xml:space="preserve"> </w:t>
            </w:r>
            <w:r w:rsidRPr="00F90510">
              <w:rPr>
                <w:bCs/>
                <w:sz w:val="26"/>
                <w:szCs w:val="26"/>
              </w:rPr>
              <w:t>квалификации которых соответствует</w:t>
            </w:r>
            <w:r w:rsidRPr="00F90510">
              <w:rPr>
                <w:sz w:val="26"/>
                <w:szCs w:val="26"/>
              </w:rPr>
              <w:t xml:space="preserve"> </w:t>
            </w:r>
            <w:r w:rsidRPr="00F90510">
              <w:rPr>
                <w:bCs/>
                <w:sz w:val="26"/>
                <w:szCs w:val="26"/>
              </w:rPr>
              <w:t>требованиям – не менее 100%</w:t>
            </w:r>
          </w:p>
        </w:tc>
      </w:tr>
      <w:tr w:rsidR="00F90510" w:rsidRPr="00F90510" w:rsidTr="009B19B4">
        <w:tc>
          <w:tcPr>
            <w:tcW w:w="2552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lastRenderedPageBreak/>
              <w:t>2.</w:t>
            </w:r>
            <w:r w:rsidRPr="00F90510">
              <w:rPr>
                <w:sz w:val="26"/>
                <w:szCs w:val="26"/>
              </w:rPr>
              <w:t xml:space="preserve"> </w:t>
            </w:r>
            <w:r w:rsidRPr="00F90510">
              <w:rPr>
                <w:bCs/>
                <w:sz w:val="26"/>
                <w:szCs w:val="26"/>
              </w:rPr>
              <w:t>Психолого-педагогическое сопровождение детей с ограниченными возможностями здоровья</w:t>
            </w:r>
          </w:p>
        </w:tc>
        <w:tc>
          <w:tcPr>
            <w:tcW w:w="7830" w:type="dxa"/>
          </w:tcPr>
          <w:p w:rsidR="00F90510" w:rsidRPr="00F90510" w:rsidRDefault="00F90510" w:rsidP="009B19B4">
            <w:pPr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Отсутствие в штате педагогических работников, имеющих необходимый уровень образования и квалификации для осуществления коррекционной работы в соответствии с рекомендациями психолого-медико-педагогической комиссии</w:t>
            </w:r>
          </w:p>
        </w:tc>
      </w:tr>
    </w:tbl>
    <w:p w:rsidR="00F90510" w:rsidRPr="00F90510" w:rsidRDefault="00F90510" w:rsidP="00F90510">
      <w:pPr>
        <w:jc w:val="center"/>
        <w:rPr>
          <w:bCs/>
          <w:sz w:val="26"/>
          <w:szCs w:val="26"/>
        </w:rPr>
      </w:pPr>
    </w:p>
    <w:p w:rsid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7. Оценка  динамики показателей, характеризующих эффективность реализации программ помощи школам по повышению качества подготовки обучающихся</w:t>
      </w:r>
      <w:r>
        <w:rPr>
          <w:bCs/>
          <w:sz w:val="26"/>
          <w:szCs w:val="26"/>
        </w:rPr>
        <w:t xml:space="preserve"> 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</w:p>
    <w:tbl>
      <w:tblPr>
        <w:tblStyle w:val="af5"/>
        <w:tblW w:w="0" w:type="auto"/>
        <w:tblLook w:val="04A0"/>
      </w:tblPr>
      <w:tblGrid>
        <w:gridCol w:w="5382"/>
        <w:gridCol w:w="4007"/>
      </w:tblGrid>
      <w:tr w:rsidR="00F90510" w:rsidRPr="00F90510" w:rsidTr="009B19B4">
        <w:tc>
          <w:tcPr>
            <w:tcW w:w="5382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Показатель</w:t>
            </w:r>
          </w:p>
        </w:tc>
        <w:tc>
          <w:tcPr>
            <w:tcW w:w="3963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Критерии</w:t>
            </w:r>
          </w:p>
        </w:tc>
      </w:tr>
      <w:tr w:rsidR="00F90510" w:rsidRPr="00F90510" w:rsidTr="009B19B4">
        <w:tc>
          <w:tcPr>
            <w:tcW w:w="5382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1.Доля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педагогических работников, уровень образования и квалификации которых соответствует требованиям</w:t>
            </w:r>
          </w:p>
        </w:tc>
        <w:tc>
          <w:tcPr>
            <w:tcW w:w="3963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Увеличение/уменьшение/остаётся неизменной</w:t>
            </w:r>
          </w:p>
        </w:tc>
      </w:tr>
      <w:tr w:rsidR="00F90510" w:rsidRPr="00F90510" w:rsidTr="009B19B4">
        <w:tc>
          <w:tcPr>
            <w:tcW w:w="5382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2.Доля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обучающихся, имеющих неудовлетворительные результаты внешних оценочных процедур</w:t>
            </w:r>
          </w:p>
        </w:tc>
        <w:tc>
          <w:tcPr>
            <w:tcW w:w="3963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Увеличение/уменьшение/остаётся неизменной</w:t>
            </w:r>
          </w:p>
        </w:tc>
      </w:tr>
      <w:tr w:rsidR="00F90510" w:rsidRPr="00F90510" w:rsidTr="009B19B4">
        <w:tc>
          <w:tcPr>
            <w:tcW w:w="5382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F90510">
              <w:rPr>
                <w:bCs/>
                <w:sz w:val="26"/>
                <w:szCs w:val="26"/>
              </w:rPr>
              <w:t>3.Доля</w:t>
            </w:r>
            <w:proofErr w:type="spellEnd"/>
            <w:r w:rsidRPr="00F90510">
              <w:rPr>
                <w:bCs/>
                <w:sz w:val="26"/>
                <w:szCs w:val="26"/>
              </w:rPr>
              <w:t xml:space="preserve"> обучающихся, имеющих академическую задолженность по итогам внутренних оценочных процедур (промежуточная аттестация по итогам года)</w:t>
            </w:r>
          </w:p>
        </w:tc>
        <w:tc>
          <w:tcPr>
            <w:tcW w:w="3963" w:type="dxa"/>
          </w:tcPr>
          <w:p w:rsidR="00F90510" w:rsidRPr="00F90510" w:rsidRDefault="00F90510" w:rsidP="009B19B4">
            <w:pPr>
              <w:jc w:val="center"/>
              <w:rPr>
                <w:bCs/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Увеличение/уменьшение/остаётся неизменной</w:t>
            </w:r>
          </w:p>
        </w:tc>
      </w:tr>
    </w:tbl>
    <w:p w:rsidR="00F90510" w:rsidRPr="00F90510" w:rsidRDefault="00F90510" w:rsidP="00F90510">
      <w:pPr>
        <w:jc w:val="center"/>
        <w:rPr>
          <w:bCs/>
          <w:sz w:val="26"/>
          <w:szCs w:val="26"/>
        </w:rPr>
      </w:pPr>
    </w:p>
    <w:p w:rsidR="00F90510" w:rsidRPr="00F90510" w:rsidRDefault="00F90510" w:rsidP="00F90510">
      <w:pPr>
        <w:jc w:val="center"/>
        <w:rPr>
          <w:sz w:val="26"/>
          <w:szCs w:val="26"/>
        </w:rPr>
      </w:pPr>
      <w:r w:rsidRPr="00F90510">
        <w:rPr>
          <w:bCs/>
          <w:sz w:val="26"/>
          <w:szCs w:val="26"/>
        </w:rPr>
        <w:t>8. Планируемые результаты Программы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В ходе реализации программы планируется достижение следующих результатов: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1. Создание целостной муниципальной нормативно-правовой базы, обеспечивающей эффективную реализацию программ повышения качества образования.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2. Создание и функционирование в районе системы методического сопровождения и поддержки школ с разным уровнем качества образования в целях повышения качества условий, качества обучения, качества управления в каждой образовательной организации и повышения качества образования в республике в целом.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3. Обобщение опыта работы района по повышению качества образования в школах с низкими результатами обучения и трансляция успешных управленческих практик.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 xml:space="preserve">4. Разработка и реализация программ поддержки школ для повышения качества образования на 2020 – 2022 годы. </w:t>
      </w:r>
    </w:p>
    <w:p w:rsidR="00F90510" w:rsidRPr="00F90510" w:rsidRDefault="00F90510" w:rsidP="00F90510">
      <w:pPr>
        <w:jc w:val="both"/>
        <w:rPr>
          <w:sz w:val="26"/>
          <w:szCs w:val="26"/>
        </w:rPr>
      </w:pPr>
      <w:r w:rsidRPr="00F90510">
        <w:rPr>
          <w:sz w:val="26"/>
          <w:szCs w:val="26"/>
        </w:rPr>
        <w:t>5. Сокращение школ с низкими результатами обучения.</w:t>
      </w:r>
    </w:p>
    <w:p w:rsidR="00F90510" w:rsidRPr="00F90510" w:rsidRDefault="00F90510" w:rsidP="00F90510">
      <w:pPr>
        <w:jc w:val="both"/>
        <w:rPr>
          <w:bCs/>
          <w:sz w:val="26"/>
          <w:szCs w:val="26"/>
        </w:rPr>
      </w:pPr>
    </w:p>
    <w:p w:rsidR="00F90510" w:rsidRPr="00F90510" w:rsidRDefault="00F90510" w:rsidP="00F90510">
      <w:pPr>
        <w:rPr>
          <w:bCs/>
          <w:sz w:val="26"/>
          <w:szCs w:val="26"/>
        </w:rPr>
      </w:pPr>
    </w:p>
    <w:p w:rsidR="00F90510" w:rsidRDefault="00F90510" w:rsidP="00F90510">
      <w:pPr>
        <w:rPr>
          <w:bCs/>
          <w:sz w:val="26"/>
          <w:szCs w:val="26"/>
        </w:rPr>
      </w:pPr>
    </w:p>
    <w:p w:rsidR="00F90510" w:rsidRPr="00F90510" w:rsidRDefault="00F90510" w:rsidP="00F90510">
      <w:pPr>
        <w:rPr>
          <w:bCs/>
          <w:sz w:val="26"/>
          <w:szCs w:val="26"/>
        </w:rPr>
      </w:pPr>
    </w:p>
    <w:p w:rsidR="00F90510" w:rsidRPr="00F90510" w:rsidRDefault="00F90510" w:rsidP="00F90510">
      <w:pPr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90510" w:rsidRPr="00F90510" w:rsidRDefault="00F90510" w:rsidP="00F90510">
      <w:pPr>
        <w:rPr>
          <w:bCs/>
          <w:sz w:val="26"/>
          <w:szCs w:val="26"/>
        </w:rPr>
      </w:pPr>
    </w:p>
    <w:p w:rsidR="00F90510" w:rsidRPr="00F90510" w:rsidRDefault="00F90510" w:rsidP="00F90510">
      <w:pPr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:rsidR="00F90510" w:rsidRPr="00F90510" w:rsidRDefault="00F90510" w:rsidP="00F90510">
      <w:pPr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</w:p>
    <w:p w:rsidR="00F90510" w:rsidRPr="00F90510" w:rsidRDefault="00F90510" w:rsidP="00F90510">
      <w:pPr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F90510" w:rsidRPr="00F90510" w:rsidRDefault="00F90510" w:rsidP="00F90510">
      <w:pPr>
        <w:jc w:val="right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Приложение</w:t>
      </w:r>
      <w:r>
        <w:rPr>
          <w:bCs/>
          <w:sz w:val="26"/>
          <w:szCs w:val="26"/>
        </w:rPr>
        <w:t xml:space="preserve"> </w:t>
      </w:r>
      <w:r w:rsidRPr="00F90510">
        <w:rPr>
          <w:bCs/>
          <w:sz w:val="26"/>
          <w:szCs w:val="26"/>
        </w:rPr>
        <w:t>2</w:t>
      </w:r>
    </w:p>
    <w:p w:rsidR="00F90510" w:rsidRPr="00F90510" w:rsidRDefault="00F90510" w:rsidP="00F90510">
      <w:pPr>
        <w:jc w:val="right"/>
        <w:rPr>
          <w:bCs/>
          <w:sz w:val="26"/>
          <w:szCs w:val="26"/>
        </w:rPr>
      </w:pPr>
    </w:p>
    <w:p w:rsidR="00F90510" w:rsidRPr="00F90510" w:rsidRDefault="00F90510" w:rsidP="00F90510">
      <w:pPr>
        <w:jc w:val="right"/>
        <w:rPr>
          <w:sz w:val="26"/>
          <w:szCs w:val="26"/>
        </w:rPr>
      </w:pPr>
      <w:r w:rsidRPr="00F90510">
        <w:rPr>
          <w:bCs/>
          <w:sz w:val="26"/>
          <w:szCs w:val="26"/>
        </w:rPr>
        <w:t>Утверждена</w:t>
      </w:r>
    </w:p>
    <w:p w:rsidR="00F90510" w:rsidRPr="00F90510" w:rsidRDefault="00F90510" w:rsidP="00F90510">
      <w:pPr>
        <w:jc w:val="right"/>
        <w:rPr>
          <w:sz w:val="26"/>
          <w:szCs w:val="26"/>
        </w:rPr>
      </w:pPr>
      <w:r w:rsidRPr="00F90510">
        <w:rPr>
          <w:sz w:val="26"/>
          <w:szCs w:val="26"/>
        </w:rPr>
        <w:t>Приказом Отдела образования</w:t>
      </w:r>
    </w:p>
    <w:p w:rsidR="00F90510" w:rsidRPr="00F90510" w:rsidRDefault="00F90510" w:rsidP="00F90510">
      <w:pPr>
        <w:jc w:val="right"/>
        <w:rPr>
          <w:sz w:val="26"/>
          <w:szCs w:val="26"/>
        </w:rPr>
      </w:pPr>
      <w:r w:rsidRPr="00F90510">
        <w:rPr>
          <w:sz w:val="26"/>
          <w:szCs w:val="26"/>
        </w:rPr>
        <w:t>Администрации Кесовогорского района</w:t>
      </w:r>
    </w:p>
    <w:p w:rsidR="00F90510" w:rsidRPr="00F90510" w:rsidRDefault="00F90510" w:rsidP="00F90510">
      <w:pPr>
        <w:jc w:val="right"/>
        <w:rPr>
          <w:bCs/>
          <w:sz w:val="26"/>
          <w:szCs w:val="26"/>
        </w:rPr>
      </w:pPr>
      <w:r w:rsidRPr="00F90510">
        <w:rPr>
          <w:sz w:val="26"/>
          <w:szCs w:val="26"/>
        </w:rPr>
        <w:t>от «14» июля 2020 г. № 63/6</w:t>
      </w:r>
    </w:p>
    <w:p w:rsidR="00F90510" w:rsidRPr="00F90510" w:rsidRDefault="00F90510" w:rsidP="00F90510">
      <w:pPr>
        <w:rPr>
          <w:bCs/>
          <w:sz w:val="26"/>
          <w:szCs w:val="26"/>
        </w:rPr>
      </w:pP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План мероприятий («дорожная карта»)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 xml:space="preserve"> поддержки школ с низкими результатами</w:t>
      </w:r>
    </w:p>
    <w:p w:rsidR="00F90510" w:rsidRDefault="00F90510" w:rsidP="00F90510">
      <w:pPr>
        <w:jc w:val="center"/>
        <w:rPr>
          <w:bCs/>
          <w:sz w:val="26"/>
          <w:szCs w:val="26"/>
        </w:rPr>
      </w:pPr>
      <w:r w:rsidRPr="00F90510">
        <w:rPr>
          <w:bCs/>
          <w:sz w:val="26"/>
          <w:szCs w:val="26"/>
        </w:rPr>
        <w:t>обучения в Кесовогорском районе на 2020-2022</w:t>
      </w:r>
      <w:r>
        <w:rPr>
          <w:bCs/>
          <w:sz w:val="26"/>
          <w:szCs w:val="26"/>
        </w:rPr>
        <w:t xml:space="preserve"> </w:t>
      </w:r>
      <w:r w:rsidRPr="00F90510">
        <w:rPr>
          <w:bCs/>
          <w:sz w:val="26"/>
          <w:szCs w:val="26"/>
        </w:rPr>
        <w:t>г</w:t>
      </w:r>
      <w:r>
        <w:rPr>
          <w:bCs/>
          <w:sz w:val="26"/>
          <w:szCs w:val="26"/>
        </w:rPr>
        <w:t xml:space="preserve"> </w:t>
      </w:r>
      <w:proofErr w:type="gramStart"/>
      <w:r w:rsidRPr="00F90510">
        <w:rPr>
          <w:bCs/>
          <w:sz w:val="26"/>
          <w:szCs w:val="26"/>
        </w:rPr>
        <w:t>г</w:t>
      </w:r>
      <w:proofErr w:type="gramEnd"/>
      <w:r w:rsidRPr="00F90510">
        <w:rPr>
          <w:bCs/>
          <w:sz w:val="26"/>
          <w:szCs w:val="26"/>
        </w:rPr>
        <w:t>.</w:t>
      </w:r>
    </w:p>
    <w:p w:rsidR="00F90510" w:rsidRPr="00F90510" w:rsidRDefault="00F90510" w:rsidP="00F90510">
      <w:pPr>
        <w:jc w:val="center"/>
        <w:rPr>
          <w:bCs/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984"/>
        <w:gridCol w:w="7655"/>
      </w:tblGrid>
      <w:tr w:rsidR="00F90510" w:rsidRPr="00F90510" w:rsidTr="009B19B4">
        <w:trPr>
          <w:trHeight w:val="524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№ п/п 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Наименование мероприятия</w:t>
            </w:r>
            <w:bookmarkStart w:id="0" w:name="_GoBack"/>
            <w:bookmarkEnd w:id="0"/>
          </w:p>
        </w:tc>
      </w:tr>
      <w:tr w:rsidR="00F90510" w:rsidRPr="00F90510" w:rsidTr="009B19B4">
        <w:trPr>
          <w:trHeight w:val="108"/>
        </w:trPr>
        <w:tc>
          <w:tcPr>
            <w:tcW w:w="10173" w:type="dxa"/>
            <w:gridSpan w:val="3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2020 год</w:t>
            </w:r>
          </w:p>
        </w:tc>
      </w:tr>
      <w:tr w:rsidR="00F90510" w:rsidRPr="00F90510" w:rsidTr="009B19B4">
        <w:trPr>
          <w:trHeight w:val="384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 2020 года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Подготовка пакета нормативных актов различного уровня, обеспечивающих реализацию программы </w:t>
            </w:r>
          </w:p>
        </w:tc>
      </w:tr>
      <w:tr w:rsidR="00F90510" w:rsidRPr="00F90510" w:rsidTr="009B19B4">
        <w:trPr>
          <w:trHeight w:val="705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2020 года – декабрь 2020 года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Консультирование и сопровождение школ и педагогов, предоставление школам аналитических данных по результатам федеральных и муниципальных мониторингов и опыте работы по аналогичным темам </w:t>
            </w:r>
          </w:p>
        </w:tc>
      </w:tr>
      <w:tr w:rsidR="00F90510" w:rsidRPr="00F90510" w:rsidTr="009B19B4">
        <w:trPr>
          <w:trHeight w:val="526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2020 года – декабрь 2020 года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Обеспечение информационного сопровождения хода и результатов деятельности </w:t>
            </w:r>
          </w:p>
        </w:tc>
      </w:tr>
      <w:tr w:rsidR="00F90510" w:rsidRPr="00F90510" w:rsidTr="009B19B4">
        <w:trPr>
          <w:trHeight w:val="447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2020 года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Создание муниципальной рабочей группы по реализации Программы</w:t>
            </w:r>
          </w:p>
        </w:tc>
      </w:tr>
      <w:tr w:rsidR="00F90510" w:rsidRPr="00F90510" w:rsidTr="009B19B4">
        <w:trPr>
          <w:trHeight w:val="781"/>
        </w:trPr>
        <w:tc>
          <w:tcPr>
            <w:tcW w:w="53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</w:t>
            </w:r>
            <w:proofErr w:type="gramStart"/>
            <w:r w:rsidRPr="00F90510">
              <w:rPr>
                <w:sz w:val="26"/>
                <w:szCs w:val="26"/>
              </w:rPr>
              <w:t>-н</w:t>
            </w:r>
            <w:proofErr w:type="gramEnd"/>
            <w:r w:rsidRPr="00F90510">
              <w:rPr>
                <w:sz w:val="26"/>
                <w:szCs w:val="26"/>
              </w:rPr>
              <w:t xml:space="preserve">оябрь </w:t>
            </w:r>
          </w:p>
        </w:tc>
        <w:tc>
          <w:tcPr>
            <w:tcW w:w="7655" w:type="dxa"/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Проведение входного, промежуточного и итогового мониторинга учебных достижений и качества образовательного процесса в школах – участниках проекта </w:t>
            </w:r>
          </w:p>
        </w:tc>
      </w:tr>
      <w:tr w:rsidR="00F90510" w:rsidRPr="00F90510" w:rsidTr="009B19B4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2020- 2022 гг.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Повышение квалификации директоров, заместителей директоров и учителей школ – участников программы </w:t>
            </w:r>
          </w:p>
        </w:tc>
      </w:tr>
      <w:tr w:rsidR="00F90510" w:rsidRPr="00F90510" w:rsidTr="009B19B4">
        <w:trPr>
          <w:trHeight w:val="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2020 года – ноябрь 2020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Подготовка и проведение на базе школ адресных и персонифицированных мероприятий для педагогических коллективов и отдельных педагогов.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Декабрь 2020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Анализ результатов реализации программы в 2020 году, подготовка итоговых отчетов, предложений по продолжению проекта.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Информационное сопровождение реализации проекта в сети Интернет 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bCs/>
                <w:sz w:val="26"/>
                <w:szCs w:val="26"/>
              </w:rPr>
              <w:t>2021 год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Актуализация муниципальной концепции поддержки школ с низкими результатами обучения и школ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2021 года – февраль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Организация и проведение в  школах района мониторинга образовательных результатов и внешних социальных условий работы с целью идентификация школ с низкими результатами обучения с учетом критериев и показателей, анализ данных.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2021 года – декабрь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Консультирование и </w:t>
            </w:r>
            <w:proofErr w:type="spellStart"/>
            <w:r w:rsidRPr="00F90510">
              <w:rPr>
                <w:sz w:val="26"/>
                <w:szCs w:val="26"/>
              </w:rPr>
              <w:t>тьюторское</w:t>
            </w:r>
            <w:proofErr w:type="spellEnd"/>
            <w:r w:rsidRPr="00F90510">
              <w:rPr>
                <w:sz w:val="26"/>
                <w:szCs w:val="26"/>
              </w:rPr>
              <w:t xml:space="preserve"> сопровождение школ и педагогов, предоставление школам аналитических данных по результатам муниципальных мониторингов и опыте работы по аналогичным темам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2021 года – декабрь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Обеспечение информационного сопровождения хода и результатов деятельности Программы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Февраль 2021 года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Актуализация состава муниципальных рабочих групп по реализации программ, назначение персональных кураторов школ и педагогов, участвующих в программах улучшения результатов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Февраль 2021 года – апрель 2021 года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Актуализация содержания дополнительных профессиональных программ повышения квалификации, моделей курсовой подготовки и дидактических материалов.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Февраль 2021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июнь 2021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ноябрь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Проведение входного, промежуточного и итогового мониторинга учебных достижений и качества образовательного процесса в школах – участниках проекта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Март 2021 года – июнь 2021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август 2021 года – октябрь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Реализация адресных программ повышения квалификации руководящих и педагогических работников школ с низкими результатами обучения и школ, функционирующих в неблагоприятных социальных условиях (согласно графику)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Апрель 2021 года – июнь 2021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сентябрь 2021 года – ноябрь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Подготовка и проведение на базе школ адресных и персонифицированных мероприятий для педагогических коллективов и отдельных педагогов.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Декабрь 2021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Анализ результатов реализации программы в 2021 году, подготовка итоговых отчетов, предложений по продолжению проекта.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Информационное сопровождение реализации проекта в сети Интернет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2022 год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2022 года – февраль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Организация и проведение в школах района мониторинга образовательных результатов и внешних социальных условий работы с целью идентификация школ с низкими результатами обучения и школ, функционирующих в неблагоприятных социальных условиях, с учетом критериев и показателей, анализ данных.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2022 года – февраль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36"/>
            </w:tblGrid>
            <w:tr w:rsidR="00F90510" w:rsidRPr="00F90510" w:rsidTr="009B19B4">
              <w:trPr>
                <w:trHeight w:val="385"/>
              </w:trPr>
              <w:tc>
                <w:tcPr>
                  <w:tcW w:w="5636" w:type="dxa"/>
                </w:tcPr>
                <w:p w:rsidR="00F90510" w:rsidRPr="00F90510" w:rsidRDefault="00F90510" w:rsidP="009B19B4">
                  <w:pPr>
                    <w:rPr>
                      <w:sz w:val="26"/>
                      <w:szCs w:val="26"/>
                    </w:rPr>
                  </w:pPr>
                  <w:r w:rsidRPr="00F90510">
                    <w:rPr>
                      <w:sz w:val="26"/>
                      <w:szCs w:val="26"/>
                    </w:rPr>
                    <w:t xml:space="preserve">Обновление в соответствие с действующим законодательством пакета нормативных актов </w:t>
                  </w:r>
                </w:p>
              </w:tc>
            </w:tr>
          </w:tbl>
          <w:p w:rsidR="00F90510" w:rsidRPr="00F90510" w:rsidRDefault="00F90510" w:rsidP="009B19B4">
            <w:pPr>
              <w:rPr>
                <w:sz w:val="26"/>
                <w:szCs w:val="26"/>
              </w:rPr>
            </w:pP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2022 года – декабрь </w:t>
            </w:r>
            <w:r w:rsidRPr="00F90510">
              <w:rPr>
                <w:sz w:val="26"/>
                <w:szCs w:val="26"/>
              </w:rPr>
              <w:lastRenderedPageBreak/>
              <w:t xml:space="preserve">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lastRenderedPageBreak/>
              <w:t xml:space="preserve">Консультирование и </w:t>
            </w:r>
            <w:proofErr w:type="spellStart"/>
            <w:r w:rsidRPr="00F90510">
              <w:rPr>
                <w:sz w:val="26"/>
                <w:szCs w:val="26"/>
              </w:rPr>
              <w:t>тьюторское</w:t>
            </w:r>
            <w:proofErr w:type="spellEnd"/>
            <w:r w:rsidRPr="00F90510">
              <w:rPr>
                <w:sz w:val="26"/>
                <w:szCs w:val="26"/>
              </w:rPr>
              <w:t xml:space="preserve"> сопровождение школ и педагогов, предоставление школам аналитических данных по </w:t>
            </w:r>
            <w:r w:rsidRPr="00F90510">
              <w:rPr>
                <w:sz w:val="26"/>
                <w:szCs w:val="26"/>
              </w:rPr>
              <w:lastRenderedPageBreak/>
              <w:t xml:space="preserve">результатам федеральных и муниципальных мониторингов и опыте работы по аналогичным темам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2022 года – декабрь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Обеспечение информационного сопровождения хода и результатов деятельности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Январь 2022 года – декабрь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Обеспечение деятельности муниципальных профессиональных объединений педагогов для совершенствования технологий обучения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Февраль 2022 года – апрель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Актуализация содержания дополнительных профессиональных программ повышения квалификации, моделей курсовой подготовки и дидактических материалов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Февраль 2022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июнь 2022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ноябрь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Проведение входного, промежуточного и итогового мониторинга учебных достижений и качества образовательного процесса в школах – участниках проекта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Март 2022 года – июнь 2022 года;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август 2022 года – октябрь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Реализация адресных программ повышения квалификации руководящих и педагогических работников школ с низкими результатами обучения и школ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Апрель 2022 года – июнь 2022 года;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Подготовка и проведение на базе школ адресных и </w:t>
            </w:r>
          </w:p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персонифицированных мероприятий для педагогических коллективов и отдельных педагогов.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Декабрь 2022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Анализ результатов реализации программы в 2020 – 2022 годах, подготовка итоговых отчетов, предложений по продолжению проекта. </w:t>
            </w:r>
          </w:p>
        </w:tc>
      </w:tr>
      <w:tr w:rsidR="00F90510" w:rsidRPr="00F90510" w:rsidTr="009B19B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10" w:rsidRPr="00F90510" w:rsidRDefault="00F90510" w:rsidP="009B19B4">
            <w:pPr>
              <w:rPr>
                <w:sz w:val="26"/>
                <w:szCs w:val="26"/>
              </w:rPr>
            </w:pPr>
            <w:r w:rsidRPr="00F90510">
              <w:rPr>
                <w:sz w:val="26"/>
                <w:szCs w:val="26"/>
              </w:rPr>
              <w:t xml:space="preserve">Информационное сопровождение реализации проекта в сети Интернет </w:t>
            </w:r>
          </w:p>
        </w:tc>
      </w:tr>
    </w:tbl>
    <w:p w:rsidR="00F90510" w:rsidRPr="00F90510" w:rsidRDefault="00F90510" w:rsidP="00F90510">
      <w:pPr>
        <w:rPr>
          <w:sz w:val="26"/>
          <w:szCs w:val="26"/>
        </w:rPr>
      </w:pPr>
    </w:p>
    <w:p w:rsidR="00F90510" w:rsidRPr="00F90510" w:rsidRDefault="00F90510" w:rsidP="00F90510">
      <w:pPr>
        <w:rPr>
          <w:sz w:val="26"/>
          <w:szCs w:val="26"/>
        </w:rPr>
      </w:pPr>
    </w:p>
    <w:p w:rsidR="00F90510" w:rsidRPr="00F90510" w:rsidRDefault="00F90510" w:rsidP="00F90510">
      <w:pPr>
        <w:rPr>
          <w:sz w:val="26"/>
          <w:szCs w:val="26"/>
        </w:rPr>
      </w:pPr>
    </w:p>
    <w:p w:rsidR="00F90510" w:rsidRPr="00F90510" w:rsidRDefault="00F90510" w:rsidP="00F90510">
      <w:pPr>
        <w:rPr>
          <w:sz w:val="26"/>
          <w:szCs w:val="26"/>
        </w:rPr>
      </w:pPr>
    </w:p>
    <w:p w:rsidR="00F90510" w:rsidRPr="00F90510" w:rsidRDefault="00F90510" w:rsidP="00070F7E">
      <w:pPr>
        <w:jc w:val="center"/>
        <w:rPr>
          <w:sz w:val="26"/>
          <w:szCs w:val="26"/>
        </w:rPr>
      </w:pPr>
    </w:p>
    <w:p w:rsidR="00021986" w:rsidRPr="00F90510" w:rsidRDefault="00021986" w:rsidP="00070F7E">
      <w:pPr>
        <w:jc w:val="center"/>
        <w:rPr>
          <w:sz w:val="26"/>
          <w:szCs w:val="26"/>
        </w:rPr>
      </w:pPr>
    </w:p>
    <w:sectPr w:rsidR="00021986" w:rsidRPr="00F90510" w:rsidSect="00A94EF4"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B3" w:rsidRDefault="00EC6AB3" w:rsidP="00CD2B72">
      <w:r>
        <w:separator/>
      </w:r>
    </w:p>
  </w:endnote>
  <w:endnote w:type="continuationSeparator" w:id="0">
    <w:p w:rsidR="00EC6AB3" w:rsidRDefault="00EC6AB3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B3" w:rsidRDefault="00EC6AB3" w:rsidP="00CD2B72">
      <w:r>
        <w:separator/>
      </w:r>
    </w:p>
  </w:footnote>
  <w:footnote w:type="continuationSeparator" w:id="0">
    <w:p w:rsidR="00EC6AB3" w:rsidRDefault="00EC6AB3" w:rsidP="00CD2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DA3"/>
    <w:multiLevelType w:val="hybridMultilevel"/>
    <w:tmpl w:val="D532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52421"/>
    <w:multiLevelType w:val="multilevel"/>
    <w:tmpl w:val="B67A1826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CB"/>
    <w:rsid w:val="00001E36"/>
    <w:rsid w:val="000036A8"/>
    <w:rsid w:val="00011704"/>
    <w:rsid w:val="000139DA"/>
    <w:rsid w:val="00021986"/>
    <w:rsid w:val="0003608D"/>
    <w:rsid w:val="000412BB"/>
    <w:rsid w:val="000533EC"/>
    <w:rsid w:val="000665B1"/>
    <w:rsid w:val="00070F7E"/>
    <w:rsid w:val="0007357A"/>
    <w:rsid w:val="000768FC"/>
    <w:rsid w:val="000B1334"/>
    <w:rsid w:val="000B74B3"/>
    <w:rsid w:val="000F589F"/>
    <w:rsid w:val="00121D1F"/>
    <w:rsid w:val="0012547F"/>
    <w:rsid w:val="00127681"/>
    <w:rsid w:val="00134500"/>
    <w:rsid w:val="00142447"/>
    <w:rsid w:val="00151E79"/>
    <w:rsid w:val="0018742E"/>
    <w:rsid w:val="00190CCD"/>
    <w:rsid w:val="001E5676"/>
    <w:rsid w:val="001F2531"/>
    <w:rsid w:val="001F291C"/>
    <w:rsid w:val="002151A2"/>
    <w:rsid w:val="00217F7F"/>
    <w:rsid w:val="00226165"/>
    <w:rsid w:val="00240F59"/>
    <w:rsid w:val="00241204"/>
    <w:rsid w:val="00247BD1"/>
    <w:rsid w:val="002738C3"/>
    <w:rsid w:val="002759BC"/>
    <w:rsid w:val="00276C35"/>
    <w:rsid w:val="0028112B"/>
    <w:rsid w:val="002A1537"/>
    <w:rsid w:val="002A3E8F"/>
    <w:rsid w:val="002B4526"/>
    <w:rsid w:val="002B53B3"/>
    <w:rsid w:val="002B6F17"/>
    <w:rsid w:val="002F4E8C"/>
    <w:rsid w:val="00304593"/>
    <w:rsid w:val="00304EA6"/>
    <w:rsid w:val="003412D5"/>
    <w:rsid w:val="00341818"/>
    <w:rsid w:val="00361366"/>
    <w:rsid w:val="00367C05"/>
    <w:rsid w:val="00371E24"/>
    <w:rsid w:val="0037418A"/>
    <w:rsid w:val="00383FEB"/>
    <w:rsid w:val="00384DCE"/>
    <w:rsid w:val="003A4E5F"/>
    <w:rsid w:val="003A5759"/>
    <w:rsid w:val="003B02B7"/>
    <w:rsid w:val="003B5EA0"/>
    <w:rsid w:val="003C528F"/>
    <w:rsid w:val="003D01DD"/>
    <w:rsid w:val="003D33D3"/>
    <w:rsid w:val="003D5688"/>
    <w:rsid w:val="003F37EB"/>
    <w:rsid w:val="003F6BA0"/>
    <w:rsid w:val="004045A9"/>
    <w:rsid w:val="00427FE3"/>
    <w:rsid w:val="00431741"/>
    <w:rsid w:val="00455B63"/>
    <w:rsid w:val="00463115"/>
    <w:rsid w:val="00474BA9"/>
    <w:rsid w:val="00494F14"/>
    <w:rsid w:val="00496321"/>
    <w:rsid w:val="004966F5"/>
    <w:rsid w:val="004A0490"/>
    <w:rsid w:val="004A3DDC"/>
    <w:rsid w:val="004C16BC"/>
    <w:rsid w:val="004F7297"/>
    <w:rsid w:val="00501444"/>
    <w:rsid w:val="005305ED"/>
    <w:rsid w:val="005370CE"/>
    <w:rsid w:val="00562A2E"/>
    <w:rsid w:val="00571C4A"/>
    <w:rsid w:val="00593DF2"/>
    <w:rsid w:val="00597AAC"/>
    <w:rsid w:val="005A1A45"/>
    <w:rsid w:val="005B15C4"/>
    <w:rsid w:val="005C5EBF"/>
    <w:rsid w:val="005D6308"/>
    <w:rsid w:val="005E01CD"/>
    <w:rsid w:val="005F0926"/>
    <w:rsid w:val="006172AA"/>
    <w:rsid w:val="00636EEE"/>
    <w:rsid w:val="00641E47"/>
    <w:rsid w:val="00646A8E"/>
    <w:rsid w:val="00675BA9"/>
    <w:rsid w:val="00677BDB"/>
    <w:rsid w:val="006853CB"/>
    <w:rsid w:val="006B7DED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38E9"/>
    <w:rsid w:val="00733D87"/>
    <w:rsid w:val="00770B57"/>
    <w:rsid w:val="00776B99"/>
    <w:rsid w:val="00793EC1"/>
    <w:rsid w:val="007A39B2"/>
    <w:rsid w:val="007A3AC6"/>
    <w:rsid w:val="007B26FF"/>
    <w:rsid w:val="007C04D9"/>
    <w:rsid w:val="007C45B8"/>
    <w:rsid w:val="007E62B5"/>
    <w:rsid w:val="00804776"/>
    <w:rsid w:val="0080484E"/>
    <w:rsid w:val="00814DA2"/>
    <w:rsid w:val="008243B8"/>
    <w:rsid w:val="00834D2C"/>
    <w:rsid w:val="0084128D"/>
    <w:rsid w:val="008A03DC"/>
    <w:rsid w:val="008B7AA3"/>
    <w:rsid w:val="008D16DF"/>
    <w:rsid w:val="008D3599"/>
    <w:rsid w:val="008F389F"/>
    <w:rsid w:val="00904625"/>
    <w:rsid w:val="00910118"/>
    <w:rsid w:val="00912991"/>
    <w:rsid w:val="00914CE9"/>
    <w:rsid w:val="00915FAD"/>
    <w:rsid w:val="00916826"/>
    <w:rsid w:val="00917FE4"/>
    <w:rsid w:val="00920165"/>
    <w:rsid w:val="00921B1E"/>
    <w:rsid w:val="009272AD"/>
    <w:rsid w:val="00935017"/>
    <w:rsid w:val="00937111"/>
    <w:rsid w:val="0095270A"/>
    <w:rsid w:val="00956B43"/>
    <w:rsid w:val="009649C1"/>
    <w:rsid w:val="00965025"/>
    <w:rsid w:val="00972B3A"/>
    <w:rsid w:val="00985C45"/>
    <w:rsid w:val="009A61EF"/>
    <w:rsid w:val="009B169E"/>
    <w:rsid w:val="009F60B2"/>
    <w:rsid w:val="00A22660"/>
    <w:rsid w:val="00A227D7"/>
    <w:rsid w:val="00A26701"/>
    <w:rsid w:val="00A36727"/>
    <w:rsid w:val="00A37F95"/>
    <w:rsid w:val="00A4372F"/>
    <w:rsid w:val="00A50582"/>
    <w:rsid w:val="00A5573F"/>
    <w:rsid w:val="00A60A61"/>
    <w:rsid w:val="00A67E88"/>
    <w:rsid w:val="00A7219F"/>
    <w:rsid w:val="00A851A1"/>
    <w:rsid w:val="00A858A5"/>
    <w:rsid w:val="00A87BD3"/>
    <w:rsid w:val="00A9045A"/>
    <w:rsid w:val="00A94EF4"/>
    <w:rsid w:val="00AA09CF"/>
    <w:rsid w:val="00AA0F56"/>
    <w:rsid w:val="00AD535E"/>
    <w:rsid w:val="00B06326"/>
    <w:rsid w:val="00B21B06"/>
    <w:rsid w:val="00B35E70"/>
    <w:rsid w:val="00B431AB"/>
    <w:rsid w:val="00B70559"/>
    <w:rsid w:val="00B83BB3"/>
    <w:rsid w:val="00B91817"/>
    <w:rsid w:val="00BA3190"/>
    <w:rsid w:val="00BA6BD4"/>
    <w:rsid w:val="00BC5862"/>
    <w:rsid w:val="00BD3426"/>
    <w:rsid w:val="00BD63CE"/>
    <w:rsid w:val="00BE6E7E"/>
    <w:rsid w:val="00BE71E5"/>
    <w:rsid w:val="00C0148D"/>
    <w:rsid w:val="00C156E6"/>
    <w:rsid w:val="00C24FD6"/>
    <w:rsid w:val="00C3743C"/>
    <w:rsid w:val="00C42BDB"/>
    <w:rsid w:val="00C442F1"/>
    <w:rsid w:val="00C4750F"/>
    <w:rsid w:val="00C572EB"/>
    <w:rsid w:val="00C71176"/>
    <w:rsid w:val="00C7494D"/>
    <w:rsid w:val="00C76F26"/>
    <w:rsid w:val="00CA74A1"/>
    <w:rsid w:val="00CB36C3"/>
    <w:rsid w:val="00CC26A6"/>
    <w:rsid w:val="00CD2B72"/>
    <w:rsid w:val="00CD2F8A"/>
    <w:rsid w:val="00CD54EE"/>
    <w:rsid w:val="00CE57F4"/>
    <w:rsid w:val="00CF3466"/>
    <w:rsid w:val="00D026F1"/>
    <w:rsid w:val="00D138C7"/>
    <w:rsid w:val="00D16BE4"/>
    <w:rsid w:val="00D213AD"/>
    <w:rsid w:val="00D27526"/>
    <w:rsid w:val="00D278F7"/>
    <w:rsid w:val="00D47582"/>
    <w:rsid w:val="00D52FE4"/>
    <w:rsid w:val="00D54D8A"/>
    <w:rsid w:val="00D56A44"/>
    <w:rsid w:val="00D644A3"/>
    <w:rsid w:val="00DA034E"/>
    <w:rsid w:val="00DA1C21"/>
    <w:rsid w:val="00DC10C5"/>
    <w:rsid w:val="00DC7265"/>
    <w:rsid w:val="00E10ABF"/>
    <w:rsid w:val="00E10D82"/>
    <w:rsid w:val="00E15B6A"/>
    <w:rsid w:val="00E21FFF"/>
    <w:rsid w:val="00E3385D"/>
    <w:rsid w:val="00E3444D"/>
    <w:rsid w:val="00E514EE"/>
    <w:rsid w:val="00E62176"/>
    <w:rsid w:val="00E739AD"/>
    <w:rsid w:val="00E83697"/>
    <w:rsid w:val="00E8455B"/>
    <w:rsid w:val="00E84C76"/>
    <w:rsid w:val="00E962CB"/>
    <w:rsid w:val="00E96AC3"/>
    <w:rsid w:val="00E97E9A"/>
    <w:rsid w:val="00EC6AB3"/>
    <w:rsid w:val="00ED2659"/>
    <w:rsid w:val="00EE1ED4"/>
    <w:rsid w:val="00EE5099"/>
    <w:rsid w:val="00EF31C8"/>
    <w:rsid w:val="00F12F27"/>
    <w:rsid w:val="00F15839"/>
    <w:rsid w:val="00F1632E"/>
    <w:rsid w:val="00F2105E"/>
    <w:rsid w:val="00F5242A"/>
    <w:rsid w:val="00F61008"/>
    <w:rsid w:val="00F628D0"/>
    <w:rsid w:val="00F90510"/>
    <w:rsid w:val="00F949EC"/>
    <w:rsid w:val="00FA2508"/>
    <w:rsid w:val="00FA7E24"/>
    <w:rsid w:val="00FB1755"/>
    <w:rsid w:val="00FB277F"/>
    <w:rsid w:val="00FB3428"/>
    <w:rsid w:val="00FE7A44"/>
    <w:rsid w:val="00FF53F9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styleId="af3">
    <w:name w:val="No Spacing"/>
    <w:uiPriority w:val="1"/>
    <w:qFormat/>
    <w:rsid w:val="003412D5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qFormat/>
    <w:rsid w:val="003412D5"/>
    <w:rPr>
      <w:b/>
      <w:bCs/>
    </w:rPr>
  </w:style>
  <w:style w:type="paragraph" w:customStyle="1" w:styleId="Default">
    <w:name w:val="Default"/>
    <w:rsid w:val="003412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5">
    <w:name w:val="Table Grid"/>
    <w:basedOn w:val="a1"/>
    <w:uiPriority w:val="39"/>
    <w:rsid w:val="0091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3714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Macros</cp:lastModifiedBy>
  <cp:revision>10</cp:revision>
  <cp:lastPrinted>2020-11-03T12:31:00Z</cp:lastPrinted>
  <dcterms:created xsi:type="dcterms:W3CDTF">2019-02-22T08:00:00Z</dcterms:created>
  <dcterms:modified xsi:type="dcterms:W3CDTF">2020-11-03T13:11:00Z</dcterms:modified>
</cp:coreProperties>
</file>